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3" Target="docProps/core.xml" Type="http://schemas.openxmlformats.org/package/2006/relationships/metadata/core-properties"/>
  <Relationship Id="rId2" Target="docProps/app.xml" Type="http://schemas.openxmlformats.org/officeDocument/2006/relationships/extended-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widowControl w:val="0"/>
        <w:spacing w:after="0" w:line="264" w:lineRule="auto"/>
        <w:ind/>
        <w:jc w:val="center"/>
        <w:rPr>
          <w:rFonts w:ascii="PT Astra Serif" w:hAnsi="PT Astra Serif"/>
          <w:b w:val="1"/>
          <w:color w:val="000000"/>
          <w:sz w:val="24"/>
        </w:rPr>
      </w:pPr>
      <w:r>
        <w:rPr>
          <w:rFonts w:ascii="PT Astra Serif" w:hAnsi="PT Astra Serif"/>
          <w:b w:val="1"/>
          <w:color w:val="000000"/>
          <w:sz w:val="24"/>
        </w:rPr>
        <w:t>Техническое задание</w:t>
      </w:r>
      <w:r>
        <w:rPr>
          <w:rFonts w:ascii="PT Astra Serif" w:hAnsi="PT Astra Serif"/>
          <w:b w:val="1"/>
          <w:color w:val="000000"/>
          <w:sz w:val="24"/>
        </w:rPr>
        <w:br/>
      </w:r>
      <w:r>
        <w:rPr>
          <w:rFonts w:ascii="PT Astra Serif" w:hAnsi="PT Astra Serif"/>
          <w:b w:val="1"/>
          <w:color w:val="000000"/>
          <w:sz w:val="24"/>
        </w:rPr>
        <w:t xml:space="preserve">на оказание части услуг </w:t>
      </w:r>
      <w:r>
        <w:rPr>
          <w:rFonts w:ascii="PT Astra Serif" w:hAnsi="PT Astra Serif"/>
          <w:b w:val="1"/>
          <w:color w:val="000000"/>
          <w:sz w:val="24"/>
        </w:rPr>
        <w:t xml:space="preserve">по реализации мероприятий по развитию региональной информационной системы «Интеллектуальная транспортная система Тульской городской агломерации» в рамках регионального проекта «Общесистемные меры развития дорожного хозяйства» национального проекта «Инфраструктура для жизни». </w:t>
      </w:r>
    </w:p>
    <w:p w14:paraId="02000000">
      <w:pPr>
        <w:widowControl w:val="0"/>
        <w:spacing w:after="0" w:line="264" w:lineRule="auto"/>
        <w:ind/>
        <w:jc w:val="center"/>
        <w:rPr>
          <w:rFonts w:ascii="PT Astra Serif" w:hAnsi="PT Astra Serif"/>
          <w:b w:val="1"/>
          <w:color w:val="000000"/>
          <w:sz w:val="24"/>
        </w:rPr>
      </w:pPr>
    </w:p>
    <w:p w14:paraId="03000000">
      <w:pPr>
        <w:pStyle w:val="Style_1"/>
        <w:widowControl w:val="1"/>
        <w:spacing w:after="0" w:before="0" w:line="264" w:lineRule="auto"/>
        <w:ind w:firstLine="0" w:left="0"/>
        <w:rPr>
          <w:rFonts w:ascii="PT Astra Serif" w:hAnsi="PT Astra Serif"/>
          <w:b w:val="1"/>
          <w:color w:val="000000"/>
          <w:sz w:val="24"/>
        </w:rPr>
      </w:pPr>
      <w:r>
        <w:rPr>
          <w:rFonts w:ascii="PT Astra Serif" w:hAnsi="PT Astra Serif"/>
          <w:b w:val="1"/>
          <w:color w:val="000000"/>
          <w:sz w:val="24"/>
        </w:rPr>
        <w:t>Наименование и объем оказываемых услуг</w:t>
      </w:r>
    </w:p>
    <w:tbl>
      <w:tblPr>
        <w:tblW w:type="auto" w:w="0"/>
        <w:tblInd w:type="dxa" w:w="108"/>
        <w:tblLayout w:type="fixed"/>
        <w:tblCellMar>
          <w:top w:type="dxa" w:w="0"/>
          <w:left w:type="dxa" w:w="108"/>
          <w:bottom w:type="dxa" w:w="0"/>
          <w:right w:type="dxa" w:w="108"/>
        </w:tblCellMar>
      </w:tblPr>
      <w:tblGrid>
        <w:gridCol w:w="614"/>
        <w:gridCol w:w="6805"/>
        <w:gridCol w:w="756"/>
        <w:gridCol w:w="1185"/>
      </w:tblGrid>
      <w:tr>
        <w:tc>
          <w:tcPr>
            <w:tcW w:type="dxa" w:w="614"/>
            <w:tcBorders>
              <w:top w:color="000000" w:sz="4" w:val="single"/>
              <w:left w:color="000000" w:sz="4" w:val="single"/>
              <w:bottom w:color="000000" w:sz="4" w:val="single"/>
            </w:tcBorders>
            <w:tcMar>
              <w:top w:type="dxa" w:w="0"/>
              <w:left w:type="dxa" w:w="108"/>
              <w:bottom w:type="dxa" w:w="0"/>
              <w:right w:type="dxa" w:w="108"/>
            </w:tcMar>
            <w:vAlign w:val="center"/>
          </w:tcPr>
          <w:p w14:paraId="04000000">
            <w:pPr>
              <w:widowControl w:val="0"/>
              <w:spacing w:after="0" w:line="264" w:lineRule="auto"/>
              <w:ind/>
              <w:jc w:val="center"/>
              <w:rPr>
                <w:rFonts w:ascii="PT Astra Serif" w:hAnsi="PT Astra Serif"/>
                <w:color w:val="000000"/>
                <w:sz w:val="24"/>
              </w:rPr>
            </w:pPr>
            <w:r>
              <w:rPr>
                <w:rFonts w:ascii="PT Astra Serif" w:hAnsi="PT Astra Serif"/>
                <w:b w:val="1"/>
                <w:color w:val="000000"/>
                <w:sz w:val="24"/>
              </w:rPr>
              <w:t xml:space="preserve">№ </w:t>
            </w:r>
            <w:r>
              <w:rPr>
                <w:rFonts w:ascii="PT Astra Serif" w:hAnsi="PT Astra Serif"/>
                <w:b w:val="1"/>
                <w:color w:val="000000"/>
                <w:sz w:val="24"/>
              </w:rPr>
              <w:br/>
            </w:r>
            <w:r>
              <w:rPr>
                <w:rFonts w:ascii="PT Astra Serif" w:hAnsi="PT Astra Serif"/>
                <w:b w:val="1"/>
                <w:color w:val="000000"/>
                <w:sz w:val="24"/>
              </w:rPr>
              <w:t>п/п</w:t>
            </w:r>
          </w:p>
        </w:tc>
        <w:tc>
          <w:tcPr>
            <w:tcW w:type="dxa" w:w="6805"/>
            <w:tcBorders>
              <w:top w:color="000000" w:sz="4" w:val="single"/>
              <w:left w:color="000000" w:sz="4" w:val="single"/>
              <w:bottom w:color="000000" w:sz="4" w:val="single"/>
            </w:tcBorders>
            <w:tcMar>
              <w:top w:type="dxa" w:w="0"/>
              <w:left w:type="dxa" w:w="108"/>
              <w:bottom w:type="dxa" w:w="0"/>
              <w:right w:type="dxa" w:w="108"/>
            </w:tcMar>
            <w:vAlign w:val="center"/>
          </w:tcPr>
          <w:p w14:paraId="05000000">
            <w:pPr>
              <w:widowControl w:val="1"/>
              <w:spacing w:line="264" w:lineRule="auto"/>
              <w:ind/>
              <w:rPr>
                <w:rFonts w:ascii="PT Astra Serif" w:hAnsi="PT Astra Serif"/>
                <w:color w:val="000000"/>
                <w:sz w:val="24"/>
              </w:rPr>
            </w:pPr>
            <w:r>
              <w:rPr>
                <w:rFonts w:ascii="PT Astra Serif" w:hAnsi="PT Astra Serif"/>
                <w:color w:val="000000"/>
                <w:sz w:val="24"/>
              </w:rPr>
              <w:t>Наименование услуги</w:t>
            </w:r>
          </w:p>
        </w:tc>
        <w:tc>
          <w:tcPr>
            <w:tcW w:type="dxa" w:w="756"/>
            <w:tcBorders>
              <w:top w:color="000000" w:sz="4" w:val="single"/>
              <w:left w:color="000000" w:sz="4" w:val="single"/>
              <w:bottom w:color="000000" w:sz="4" w:val="single"/>
            </w:tcBorders>
            <w:tcMar>
              <w:top w:type="dxa" w:w="0"/>
              <w:left w:type="dxa" w:w="108"/>
              <w:bottom w:type="dxa" w:w="0"/>
              <w:right w:type="dxa" w:w="108"/>
            </w:tcMar>
            <w:vAlign w:val="center"/>
          </w:tcPr>
          <w:p w14:paraId="06000000">
            <w:pPr>
              <w:widowControl w:val="0"/>
              <w:spacing w:after="0" w:line="264" w:lineRule="auto"/>
              <w:ind/>
              <w:jc w:val="center"/>
              <w:rPr>
                <w:rFonts w:ascii="PT Astra Serif" w:hAnsi="PT Astra Serif"/>
                <w:color w:val="000000"/>
                <w:sz w:val="24"/>
              </w:rPr>
            </w:pPr>
            <w:r>
              <w:rPr>
                <w:rFonts w:ascii="PT Astra Serif" w:hAnsi="PT Astra Serif"/>
                <w:b w:val="1"/>
                <w:color w:val="000000"/>
                <w:sz w:val="24"/>
              </w:rPr>
              <w:t xml:space="preserve">Ед. </w:t>
            </w:r>
            <w:r>
              <w:rPr>
                <w:rFonts w:ascii="PT Astra Serif" w:hAnsi="PT Astra Serif"/>
                <w:b w:val="1"/>
                <w:color w:val="000000"/>
                <w:sz w:val="24"/>
              </w:rPr>
              <w:br/>
            </w:r>
            <w:r>
              <w:rPr>
                <w:rFonts w:ascii="PT Astra Serif" w:hAnsi="PT Astra Serif"/>
                <w:b w:val="1"/>
                <w:color w:val="000000"/>
                <w:sz w:val="24"/>
              </w:rPr>
              <w:t>изм.</w:t>
            </w:r>
          </w:p>
        </w:tc>
        <w:tc>
          <w:tcPr>
            <w:tcW w:type="dxa" w:w="118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7000000">
            <w:pPr>
              <w:widowControl w:val="0"/>
              <w:spacing w:after="0" w:line="264" w:lineRule="auto"/>
              <w:ind/>
              <w:jc w:val="center"/>
              <w:rPr>
                <w:rFonts w:ascii="PT Astra Serif" w:hAnsi="PT Astra Serif"/>
                <w:color w:val="000000"/>
                <w:sz w:val="24"/>
              </w:rPr>
            </w:pPr>
            <w:r>
              <w:rPr>
                <w:rFonts w:ascii="PT Astra Serif" w:hAnsi="PT Astra Serif"/>
                <w:b w:val="1"/>
                <w:color w:val="000000"/>
                <w:sz w:val="24"/>
              </w:rPr>
              <w:t xml:space="preserve">Кол-во </w:t>
            </w:r>
            <w:r>
              <w:rPr>
                <w:rFonts w:ascii="PT Astra Serif" w:hAnsi="PT Astra Serif"/>
                <w:b w:val="1"/>
                <w:color w:val="000000"/>
                <w:sz w:val="24"/>
              </w:rPr>
              <w:br/>
            </w:r>
            <w:r>
              <w:rPr>
                <w:rFonts w:ascii="PT Astra Serif" w:hAnsi="PT Astra Serif"/>
                <w:b w:val="1"/>
                <w:color w:val="000000"/>
                <w:sz w:val="24"/>
              </w:rPr>
              <w:t>услуг</w:t>
            </w:r>
          </w:p>
        </w:tc>
      </w:tr>
      <w:tr>
        <w:trPr>
          <w:trHeight w:hRule="atLeast" w:val="356"/>
        </w:trPr>
        <w:tc>
          <w:tcPr>
            <w:tcW w:type="dxa" w:w="614"/>
            <w:tcBorders>
              <w:top w:color="000000" w:sz="4" w:val="single"/>
              <w:left w:color="000000" w:sz="4" w:val="single"/>
              <w:bottom w:color="000000" w:sz="4" w:val="single"/>
            </w:tcBorders>
            <w:tcMar>
              <w:top w:type="dxa" w:w="0"/>
              <w:left w:type="dxa" w:w="108"/>
              <w:bottom w:type="dxa" w:w="0"/>
              <w:right w:type="dxa" w:w="108"/>
            </w:tcMar>
          </w:tcPr>
          <w:p w14:paraId="08000000">
            <w:pPr>
              <w:widowControl w:val="0"/>
              <w:spacing w:after="0" w:line="264" w:lineRule="auto"/>
              <w:ind/>
              <w:jc w:val="center"/>
              <w:rPr>
                <w:rFonts w:ascii="PT Astra Serif" w:hAnsi="PT Astra Serif"/>
                <w:color w:val="000000"/>
                <w:sz w:val="24"/>
              </w:rPr>
            </w:pPr>
            <w:r>
              <w:rPr>
                <w:rFonts w:ascii="PT Astra Serif" w:hAnsi="PT Astra Serif"/>
                <w:color w:val="000000"/>
                <w:sz w:val="24"/>
              </w:rPr>
              <w:t>1</w:t>
            </w:r>
          </w:p>
        </w:tc>
        <w:tc>
          <w:tcPr>
            <w:tcW w:type="dxa" w:w="6805"/>
            <w:tcBorders>
              <w:top w:color="000000" w:sz="4" w:val="single"/>
              <w:left w:color="000000" w:sz="4" w:val="single"/>
              <w:bottom w:color="000000" w:sz="4" w:val="single"/>
            </w:tcBorders>
            <w:tcMar>
              <w:top w:type="dxa" w:w="0"/>
              <w:left w:type="dxa" w:w="108"/>
              <w:bottom w:type="dxa" w:w="0"/>
              <w:right w:type="dxa" w:w="108"/>
            </w:tcMar>
          </w:tcPr>
          <w:p w14:paraId="09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Оказание части услуг </w:t>
            </w:r>
            <w:r>
              <w:rPr>
                <w:rFonts w:ascii="Times New Roman" w:hAnsi="Times New Roman"/>
                <w:color w:val="000000"/>
                <w:sz w:val="24"/>
              </w:rPr>
              <w:t xml:space="preserve">части услуг по реализации мероприятий по развитию региональной информационной системы «Интеллектуальная транспортная система Тульской городской агломерации» в рамках регионального проекта «Общесистемные меры развития дорожного хозяйства» национального проекта «Инфраструктура для жизни». </w:t>
            </w:r>
          </w:p>
          <w:p w14:paraId="0A000000">
            <w:pPr>
              <w:widowControl w:val="0"/>
              <w:spacing w:after="0" w:line="240" w:lineRule="auto"/>
              <w:ind/>
              <w:rPr>
                <w:rFonts w:ascii="PT Astra Serif" w:hAnsi="PT Astra Serif"/>
                <w:color w:val="000000"/>
                <w:sz w:val="24"/>
              </w:rPr>
            </w:pPr>
          </w:p>
        </w:tc>
        <w:tc>
          <w:tcPr>
            <w:tcW w:type="dxa" w:w="756"/>
            <w:tcBorders>
              <w:top w:color="000000" w:sz="4" w:val="single"/>
              <w:left w:color="000000" w:sz="4" w:val="single"/>
              <w:bottom w:color="000000" w:sz="4" w:val="single"/>
            </w:tcBorders>
            <w:tcMar>
              <w:top w:type="dxa" w:w="0"/>
              <w:left w:type="dxa" w:w="108"/>
              <w:bottom w:type="dxa" w:w="0"/>
              <w:right w:type="dxa" w:w="108"/>
            </w:tcMar>
          </w:tcPr>
          <w:p w14:paraId="0B000000">
            <w:pPr>
              <w:widowControl w:val="0"/>
              <w:spacing w:after="0" w:line="264" w:lineRule="auto"/>
              <w:ind/>
              <w:jc w:val="center"/>
              <w:rPr>
                <w:rFonts w:ascii="PT Astra Serif" w:hAnsi="PT Astra Serif"/>
                <w:color w:val="000000"/>
                <w:sz w:val="24"/>
              </w:rPr>
            </w:pPr>
            <w:r>
              <w:rPr>
                <w:rFonts w:ascii="PT Astra Serif" w:hAnsi="PT Astra Serif"/>
                <w:color w:val="000000"/>
                <w:sz w:val="24"/>
              </w:rPr>
              <w:t>шт.</w:t>
            </w:r>
          </w:p>
        </w:tc>
        <w:tc>
          <w:tcPr>
            <w:tcW w:type="dxa" w:w="118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0C000000">
            <w:pPr>
              <w:widowControl w:val="0"/>
              <w:spacing w:after="0" w:line="264" w:lineRule="auto"/>
              <w:ind/>
              <w:jc w:val="center"/>
              <w:rPr>
                <w:rFonts w:ascii="PT Astra Serif" w:hAnsi="PT Astra Serif"/>
                <w:color w:val="000000"/>
                <w:sz w:val="24"/>
              </w:rPr>
            </w:pPr>
            <w:r>
              <w:rPr>
                <w:rFonts w:ascii="PT Astra Serif" w:hAnsi="PT Astra Serif"/>
                <w:color w:val="000000"/>
                <w:sz w:val="24"/>
              </w:rPr>
              <w:t>1</w:t>
            </w:r>
          </w:p>
        </w:tc>
      </w:tr>
    </w:tbl>
    <w:p w14:paraId="0D000000">
      <w:pPr>
        <w:widowControl w:val="0"/>
        <w:spacing w:after="0" w:line="264" w:lineRule="auto"/>
        <w:ind w:firstLine="708"/>
        <w:jc w:val="both"/>
        <w:rPr>
          <w:rFonts w:ascii="PT Astra Serif" w:hAnsi="PT Astra Serif"/>
          <w:b w:val="1"/>
          <w:color w:val="000000"/>
          <w:sz w:val="24"/>
        </w:rPr>
      </w:pPr>
    </w:p>
    <w:p w14:paraId="0E000000">
      <w:pPr>
        <w:pStyle w:val="Style_1"/>
        <w:widowControl w:val="1"/>
        <w:spacing w:after="0" w:before="0" w:line="264" w:lineRule="auto"/>
        <w:ind w:firstLine="0" w:left="0"/>
        <w:rPr>
          <w:rFonts w:ascii="PT Astra Serif" w:hAnsi="PT Astra Serif"/>
          <w:b w:val="1"/>
          <w:color w:val="000000"/>
          <w:sz w:val="24"/>
        </w:rPr>
      </w:pPr>
      <w:r>
        <w:rPr>
          <w:rFonts w:ascii="PT Astra Serif" w:hAnsi="PT Astra Serif"/>
          <w:b w:val="1"/>
          <w:color w:val="000000"/>
          <w:sz w:val="24"/>
        </w:rPr>
        <w:t>Общие положения</w:t>
      </w:r>
    </w:p>
    <w:p w14:paraId="0F000000">
      <w:pPr>
        <w:pStyle w:val="Style_2"/>
        <w:widowControl w:val="1"/>
        <w:spacing w:after="0" w:before="0" w:line="264" w:lineRule="auto"/>
        <w:ind w:firstLine="0" w:left="0"/>
        <w:rPr>
          <w:rFonts w:ascii="PT Astra Serif" w:hAnsi="PT Astra Serif"/>
          <w:b w:val="1"/>
          <w:color w:val="000000"/>
          <w:sz w:val="24"/>
        </w:rPr>
      </w:pPr>
      <w:r>
        <w:rPr>
          <w:rFonts w:ascii="PT Astra Serif" w:hAnsi="PT Astra Serif"/>
          <w:b w:val="1"/>
          <w:color w:val="000000"/>
          <w:sz w:val="24"/>
        </w:rPr>
        <w:t>Принятые термины и сокращения</w:t>
      </w:r>
    </w:p>
    <w:tbl>
      <w:tblPr>
        <w:tblW w:type="auto" w:w="0"/>
        <w:tblInd w:type="dxa" w:w="108"/>
        <w:tblLayout w:type="fixed"/>
        <w:tblCellMar>
          <w:top w:type="dxa" w:w="0"/>
          <w:left w:type="dxa" w:w="108"/>
          <w:bottom w:type="dxa" w:w="0"/>
          <w:right w:type="dxa" w:w="108"/>
        </w:tblCellMar>
      </w:tblPr>
      <w:tblGrid>
        <w:gridCol w:w="2223"/>
        <w:gridCol w:w="7137"/>
      </w:tblGrid>
      <w:tr>
        <w:tc>
          <w:tcPr>
            <w:tcW w:type="dxa" w:w="2223"/>
            <w:tcBorders>
              <w:top w:color="000000" w:sz="4" w:val="single"/>
              <w:left w:color="000000" w:sz="4" w:val="single"/>
              <w:bottom w:color="000000" w:sz="4" w:val="single"/>
            </w:tcBorders>
            <w:tcMar>
              <w:top w:type="dxa" w:w="0"/>
              <w:left w:type="dxa" w:w="108"/>
              <w:bottom w:type="dxa" w:w="0"/>
              <w:right w:type="dxa" w:w="108"/>
            </w:tcMar>
            <w:vAlign w:val="center"/>
          </w:tcPr>
          <w:p w14:paraId="10000000">
            <w:pPr>
              <w:widowControl w:val="0"/>
              <w:tabs>
                <w:tab w:leader="none" w:pos="2415" w:val="left"/>
                <w:tab w:leader="none" w:pos="2490" w:val="left"/>
              </w:tabs>
              <w:spacing w:after="0" w:line="240" w:lineRule="auto"/>
              <w:ind/>
              <w:jc w:val="center"/>
              <w:rPr>
                <w:rFonts w:ascii="PT Astra Serif" w:hAnsi="PT Astra Serif"/>
                <w:color w:val="000000"/>
                <w:sz w:val="24"/>
              </w:rPr>
            </w:pPr>
            <w:r>
              <w:rPr>
                <w:rFonts w:ascii="PT Astra Serif" w:hAnsi="PT Astra Serif"/>
                <w:b w:val="1"/>
                <w:color w:val="000000"/>
                <w:sz w:val="24"/>
              </w:rPr>
              <w:t>Термин / Сокращение</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1000000">
            <w:pPr>
              <w:widowControl w:val="0"/>
              <w:tabs>
                <w:tab w:leader="none" w:pos="2415" w:val="left"/>
                <w:tab w:leader="none" w:pos="2490" w:val="left"/>
              </w:tabs>
              <w:spacing w:after="0" w:line="240" w:lineRule="auto"/>
              <w:ind/>
              <w:jc w:val="center"/>
              <w:rPr>
                <w:rFonts w:ascii="PT Astra Serif" w:hAnsi="PT Astra Serif"/>
                <w:color w:val="000000"/>
                <w:sz w:val="24"/>
              </w:rPr>
            </w:pPr>
            <w:r>
              <w:rPr>
                <w:rFonts w:ascii="PT Astra Serif" w:hAnsi="PT Astra Serif"/>
                <w:b w:val="1"/>
                <w:color w:val="000000"/>
                <w:sz w:val="24"/>
              </w:rPr>
              <w:t>Определение</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12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Администратор</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3000000">
            <w:pPr>
              <w:widowControl w:val="1"/>
              <w:spacing w:line="264" w:lineRule="auto"/>
              <w:ind/>
              <w:rPr>
                <w:rFonts w:ascii="PT Astra Serif" w:hAnsi="PT Astra Serif"/>
                <w:color w:val="000000"/>
                <w:sz w:val="24"/>
              </w:rPr>
            </w:pPr>
            <w:r>
              <w:rPr>
                <w:rFonts w:ascii="PT Astra Serif" w:hAnsi="PT Astra Serif"/>
                <w:color w:val="000000"/>
                <w:sz w:val="24"/>
              </w:rPr>
              <w:t>Пользователь, осуществляющий администрирование модулей и/или подсистем РИС «ИТС ТГА»</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14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АРМ</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5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Автоматизированные рабочие места Пользователей РИС «ИТС ТГА»</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16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ВК</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7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Видеокамера</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18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ВЧС</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9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Виртуальная частная сеть</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1A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ГРЗ</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B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Государственный регистрационный знак</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1C000000">
            <w:pPr>
              <w:widowControl w:val="0"/>
              <w:tabs>
                <w:tab w:leader="none" w:pos="2415" w:val="left"/>
                <w:tab w:leader="none" w:pos="2490" w:val="left"/>
              </w:tabs>
              <w:spacing w:after="0" w:line="264" w:lineRule="auto"/>
              <w:ind/>
              <w:rPr>
                <w:rFonts w:ascii="PT Astra Serif" w:hAnsi="PT Astra Serif"/>
                <w:color w:val="000000"/>
                <w:sz w:val="24"/>
              </w:rPr>
            </w:pPr>
            <w:r>
              <w:rPr>
                <w:rFonts w:ascii="PT Astra Serif" w:hAnsi="PT Astra Serif"/>
                <w:color w:val="000000"/>
                <w:sz w:val="24"/>
              </w:rPr>
              <w:t>ДК или Дорожный контроллер</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D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Дорожный контроллер светофорного объекта</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1E000000">
            <w:pPr>
              <w:widowControl w:val="0"/>
              <w:tabs>
                <w:tab w:leader="none" w:pos="2415" w:val="left"/>
                <w:tab w:leader="none" w:pos="2490" w:val="left"/>
              </w:tabs>
              <w:spacing w:after="0" w:line="264" w:lineRule="auto"/>
              <w:ind/>
              <w:rPr>
                <w:rFonts w:ascii="PT Astra Serif" w:hAnsi="PT Astra Serif"/>
                <w:color w:val="000000"/>
                <w:sz w:val="24"/>
              </w:rPr>
            </w:pPr>
            <w:r>
              <w:rPr>
                <w:rFonts w:ascii="PT Astra Serif" w:hAnsi="PT Astra Serif"/>
                <w:color w:val="000000"/>
                <w:sz w:val="24"/>
              </w:rPr>
              <w:t>ДТ или Детектор транспорта</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F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Детектор транспорта в составе подсистемы мониторинга транспортного потока</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20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ДТП</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1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Дорожно-транспортное происшествие</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22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ДУСО</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3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Дистанционно-управляемый светофорный объект, являющийся частью и управляемый посредством ПО подсистемы светофорного управления</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24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ЕПУТС</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5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Единая платформа управления транспортной системой –РИС «ИТС ТГА»</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26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ИП</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7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Интеграционная платформа Системы</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28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РИС «ИТС ТГА»</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9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Региональная информационная система «Интеллектуальная транспортная система Тульской городской агломерации»</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2A000000">
            <w:pPr>
              <w:widowControl w:val="1"/>
              <w:spacing w:line="264" w:lineRule="auto"/>
              <w:ind/>
              <w:rPr>
                <w:rFonts w:ascii="PT Astra Serif" w:hAnsi="PT Astra Serif"/>
                <w:color w:val="000000"/>
                <w:sz w:val="24"/>
              </w:rPr>
            </w:pPr>
            <w:r>
              <w:rPr>
                <w:rFonts w:ascii="PT Astra Serif" w:hAnsi="PT Astra Serif"/>
                <w:color w:val="000000"/>
                <w:sz w:val="24"/>
              </w:rPr>
              <w:t>Договор</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B000000">
            <w:pPr>
              <w:widowControl w:val="1"/>
              <w:spacing w:line="264" w:lineRule="auto"/>
              <w:ind/>
              <w:rPr>
                <w:rFonts w:ascii="PT Astra Serif" w:hAnsi="PT Astra Serif"/>
                <w:color w:val="000000"/>
                <w:sz w:val="24"/>
              </w:rPr>
            </w:pPr>
            <w:r>
              <w:rPr>
                <w:rFonts w:ascii="PT Astra Serif" w:hAnsi="PT Astra Serif"/>
                <w:color w:val="000000"/>
                <w:sz w:val="24"/>
              </w:rPr>
              <w:t>Договор, заключенный между Исполнителем и Заказчиком в целях исполнения настоящего ТЗ</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2C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МДУЧСВС</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D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Модуль диспетчерского управления ИТС для ЧС и ВС</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2E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МКУД</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2F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Модуль координированного управления движением</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30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МТПМ</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1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Модуль транспортного прогнозирования и моделирования</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32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Новое оборудование</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3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Оборудование новых периферийных устройств, поставляемое Исполнителем Заказчику в рамках оказания услуг по ТЗ</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34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НСД</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5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Несанкционированный доступ</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36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НУСО</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7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Неуправляемый светофорный объект</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38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Объекты</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9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pacing w:val="-6"/>
                <w:sz w:val="24"/>
              </w:rPr>
              <w:t>Здания (сооружения), участки улично-дорожной сети на которых располагаются существующие и новые технические средства создаваемой РИС «ИТС ТГА», состав и расположение которых определяется настоящим ТЗ</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3A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Оператор</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B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Дежурно-диспетчерский персонал подразделений регионального и муниципального уровня повседневного мониторинга, организации и управления дорожным движением</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3C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ПВДДТПЧС</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D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Подсистема видеонаблюдения, детектирования ДТП и ЧС</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3E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Периферийные устройства</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F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Оборудование светофорных объектов и иные устройства, располагаемые на участках улично-дорожной сети</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40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ПИБ</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1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Подсистема информационной безопасности</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42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ПМПТП</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3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Подсистема мониторинга параметров транспортного потока</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44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ПО</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5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Программное обеспечение</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46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Пользователи</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7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Администраторы и Операторы платформы, модулей и подсистем РИС «ИТС ТГА» – сотрудники соответствующих подразделений мониторинга, организации и управления дорожным движением</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48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ПСПД</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9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Подсистема связи и передачи данных</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4A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ПСУ</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B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Подсистема светофорного управления</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4C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ПУЭ</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D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Правила устройства электроустановок</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4E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СЗИ</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F000000">
            <w:pPr>
              <w:widowControl w:val="0"/>
              <w:tabs>
                <w:tab w:leader="none" w:pos="2415" w:val="left"/>
                <w:tab w:leader="none" w:pos="2490" w:val="left"/>
              </w:tabs>
              <w:spacing w:after="0" w:line="264" w:lineRule="auto"/>
              <w:ind/>
              <w:jc w:val="both"/>
              <w:rPr>
                <w:rFonts w:ascii="PT Astra Serif" w:hAnsi="PT Astra Serif"/>
                <w:color w:val="000000"/>
                <w:spacing w:val="-6"/>
                <w:sz w:val="24"/>
              </w:rPr>
            </w:pPr>
            <w:r>
              <w:rPr>
                <w:rFonts w:ascii="PT Astra Serif" w:hAnsi="PT Astra Serif"/>
                <w:color w:val="000000"/>
                <w:spacing w:val="-6"/>
                <w:sz w:val="24"/>
              </w:rPr>
              <w:t>Средства защиты информации</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50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Система</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1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Тоже что и РИС «ИТС ТГА» - создаваемая в соответствии с условиями ТЗ интеллектуальная транспортная система Тульской городской агломерации</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52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СО</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3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Светофорный объект</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54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Существующее оборудование</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5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Оборудование существующих периферийных устройств, серверов и АРМ существующих модулей и подсистем РИС «ИТС ТГА», доступ к которым Заказчик предоставляет Исполнителю на период создания РИС «ИТС ТГА» в рамках оказания услуг по ТЗ, электропитание и сохранность которого обеспечивается владельцами такого оборудования</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56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Существующее ПО</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7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Программное обеспечение существующих периферийных устройств, серверов и АРМ существующих модулей и подсистем РИС «ИТС ТГА», доступ к которым Заказчик предоставляет Исполнителю на период создания РИС «ИТС ТГА» в рамках оказания услуг по ТЗ</w:t>
            </w:r>
          </w:p>
        </w:tc>
      </w:tr>
      <w:tr>
        <w:tc>
          <w:tcPr>
            <w:tcW w:type="dxa" w:w="2223"/>
            <w:tcBorders>
              <w:left w:color="000000" w:sz="4" w:val="single"/>
              <w:bottom w:color="000000" w:sz="4" w:val="single"/>
            </w:tcBorders>
            <w:tcMar>
              <w:top w:type="dxa" w:w="0"/>
              <w:left w:type="dxa" w:w="108"/>
              <w:bottom w:type="dxa" w:w="0"/>
              <w:right w:type="dxa" w:w="108"/>
            </w:tcMar>
          </w:tcPr>
          <w:p w14:paraId="58000000">
            <w:pPr>
              <w:widowControl w:val="0"/>
              <w:spacing w:after="0" w:line="264" w:lineRule="auto"/>
              <w:ind/>
              <w:jc w:val="both"/>
              <w:rPr>
                <w:rFonts w:ascii="PT Astra Serif" w:hAnsi="PT Astra Serif"/>
                <w:color w:val="000000"/>
                <w:sz w:val="24"/>
              </w:rPr>
            </w:pPr>
            <w:r>
              <w:rPr>
                <w:rFonts w:ascii="PT Astra Serif" w:hAnsi="PT Astra Serif"/>
                <w:color w:val="000000"/>
                <w:sz w:val="24"/>
              </w:rPr>
              <w:t>ООЗ</w:t>
            </w:r>
          </w:p>
        </w:tc>
        <w:tc>
          <w:tcPr>
            <w:tcW w:type="dxa" w:w="7137"/>
            <w:tcBorders>
              <w:left w:color="000000" w:sz="4" w:val="single"/>
              <w:bottom w:color="000000" w:sz="4" w:val="single"/>
              <w:right w:color="000000" w:sz="4" w:val="single"/>
            </w:tcBorders>
            <w:tcMar>
              <w:top w:type="dxa" w:w="0"/>
              <w:left w:type="dxa" w:w="108"/>
              <w:bottom w:type="dxa" w:w="0"/>
              <w:right w:type="dxa" w:w="108"/>
            </w:tcMar>
          </w:tcPr>
          <w:p w14:paraId="59000000">
            <w:pPr>
              <w:widowControl w:val="0"/>
              <w:spacing w:after="0" w:line="264" w:lineRule="auto"/>
              <w:ind/>
              <w:jc w:val="both"/>
              <w:rPr>
                <w:rFonts w:ascii="PT Astra Serif" w:hAnsi="PT Astra Serif"/>
                <w:color w:val="000000"/>
                <w:sz w:val="24"/>
              </w:rPr>
            </w:pPr>
            <w:r>
              <w:rPr>
                <w:rFonts w:ascii="PT Astra Serif" w:hAnsi="PT Astra Serif"/>
                <w:color w:val="000000"/>
                <w:sz w:val="24"/>
              </w:rPr>
              <w:t>Описание объекта закупки, при веденное в Приложении №2 к настоящему Договору</w:t>
            </w:r>
          </w:p>
        </w:tc>
      </w:tr>
      <w:tr>
        <w:tc>
          <w:tcPr>
            <w:tcW w:type="dxa" w:w="2223"/>
            <w:tcBorders>
              <w:left w:color="000000" w:sz="4" w:val="single"/>
              <w:bottom w:color="000000" w:sz="4" w:val="single"/>
            </w:tcBorders>
            <w:tcMar>
              <w:top w:type="dxa" w:w="0"/>
              <w:left w:type="dxa" w:w="108"/>
              <w:bottom w:type="dxa" w:w="0"/>
              <w:right w:type="dxa" w:w="108"/>
            </w:tcMar>
          </w:tcPr>
          <w:p w14:paraId="5A000000">
            <w:pPr>
              <w:widowControl w:val="0"/>
              <w:spacing w:after="0" w:line="264" w:lineRule="auto"/>
              <w:ind/>
              <w:jc w:val="both"/>
              <w:rPr>
                <w:rFonts w:ascii="PT Astra Serif" w:hAnsi="PT Astra Serif"/>
                <w:color w:val="000000"/>
                <w:sz w:val="24"/>
              </w:rPr>
            </w:pPr>
            <w:r>
              <w:rPr>
                <w:rFonts w:ascii="PT Astra Serif" w:hAnsi="PT Astra Serif"/>
                <w:color w:val="000000"/>
                <w:sz w:val="24"/>
              </w:rPr>
              <w:t>ТЗ</w:t>
            </w:r>
          </w:p>
        </w:tc>
        <w:tc>
          <w:tcPr>
            <w:tcW w:type="dxa" w:w="7137"/>
            <w:tcBorders>
              <w:left w:color="000000" w:sz="4" w:val="single"/>
              <w:bottom w:color="000000" w:sz="4" w:val="single"/>
              <w:right w:color="000000" w:sz="4" w:val="single"/>
            </w:tcBorders>
            <w:tcMar>
              <w:top w:type="dxa" w:w="0"/>
              <w:left w:type="dxa" w:w="108"/>
              <w:bottom w:type="dxa" w:w="0"/>
              <w:right w:type="dxa" w:w="108"/>
            </w:tcMar>
          </w:tcPr>
          <w:p w14:paraId="5B000000">
            <w:pPr>
              <w:widowControl w:val="0"/>
              <w:spacing w:after="0" w:line="264" w:lineRule="auto"/>
              <w:ind/>
              <w:jc w:val="both"/>
              <w:rPr>
                <w:rFonts w:ascii="PT Astra Serif" w:hAnsi="PT Astra Serif"/>
                <w:color w:val="000000"/>
                <w:sz w:val="24"/>
              </w:rPr>
            </w:pPr>
            <w:r>
              <w:rPr>
                <w:rFonts w:ascii="PT Astra Serif" w:hAnsi="PT Astra Serif"/>
                <w:color w:val="000000"/>
                <w:sz w:val="24"/>
              </w:rPr>
              <w:t>Техническое задание</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5C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ТС</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D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Транспортное(ые) средство(а)</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5E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ФБВН</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F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Существующий в составе МДУЧСВС функциональный блок видеонаблюдения ПВДДТПЧС РУ</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60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ФБИМТП</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1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Существующий в составе МТПМ функциональный блок имитационного моделирования транспортных потоков</w:t>
            </w:r>
          </w:p>
        </w:tc>
      </w:tr>
      <w:tr>
        <w:tc>
          <w:tcPr>
            <w:tcW w:type="dxa" w:w="2223"/>
            <w:tcBorders>
              <w:top w:color="000000" w:sz="4" w:val="single"/>
              <w:left w:color="000000" w:sz="4" w:val="single"/>
              <w:bottom w:color="000000" w:sz="4" w:val="single"/>
            </w:tcBorders>
            <w:tcMar>
              <w:top w:type="dxa" w:w="0"/>
              <w:left w:type="dxa" w:w="108"/>
              <w:bottom w:type="dxa" w:w="0"/>
              <w:right w:type="dxa" w:w="108"/>
            </w:tcMar>
          </w:tcPr>
          <w:p w14:paraId="62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ФБМПТП</w:t>
            </w:r>
          </w:p>
        </w:tc>
        <w:tc>
          <w:tcPr>
            <w:tcW w:type="dxa" w:w="713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3000000">
            <w:pPr>
              <w:widowControl w:val="0"/>
              <w:tabs>
                <w:tab w:leader="none" w:pos="2415" w:val="left"/>
                <w:tab w:leader="none" w:pos="2490" w:val="left"/>
              </w:tabs>
              <w:spacing w:after="0" w:line="264" w:lineRule="auto"/>
              <w:ind/>
              <w:jc w:val="both"/>
              <w:rPr>
                <w:rFonts w:ascii="PT Astra Serif" w:hAnsi="PT Astra Serif"/>
                <w:color w:val="000000"/>
                <w:sz w:val="24"/>
              </w:rPr>
            </w:pPr>
            <w:r>
              <w:rPr>
                <w:rFonts w:ascii="PT Astra Serif" w:hAnsi="PT Astra Serif"/>
                <w:color w:val="000000"/>
                <w:sz w:val="24"/>
              </w:rPr>
              <w:t>Существующий в составе МТПМ функциональный блок мониторинга параметров транспортного потока</w:t>
            </w:r>
          </w:p>
        </w:tc>
      </w:tr>
    </w:tbl>
    <w:p w14:paraId="64000000">
      <w:pPr>
        <w:widowControl w:val="0"/>
        <w:spacing w:after="0" w:line="264" w:lineRule="auto"/>
        <w:ind w:firstLine="708"/>
        <w:jc w:val="both"/>
        <w:rPr>
          <w:rFonts w:ascii="PT Astra Serif" w:hAnsi="PT Astra Serif"/>
          <w:color w:val="000000"/>
          <w:sz w:val="24"/>
        </w:rPr>
      </w:pPr>
    </w:p>
    <w:p w14:paraId="65000000">
      <w:pPr>
        <w:pStyle w:val="Style_2"/>
        <w:widowControl w:val="1"/>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Общие сведения</w:t>
      </w:r>
    </w:p>
    <w:p w14:paraId="66000000">
      <w:pPr>
        <w:widowControl w:val="0"/>
        <w:tabs>
          <w:tab w:leader="none" w:pos="851" w:val="left"/>
        </w:tabs>
        <w:spacing w:after="0" w:line="240" w:lineRule="auto"/>
        <w:ind w:firstLine="567" w:left="0"/>
        <w:contextualSpacing w:val="1"/>
        <w:rPr>
          <w:rFonts w:ascii="PT Astra Serif" w:hAnsi="PT Astra Serif"/>
          <w:color w:val="000000"/>
          <w:sz w:val="24"/>
        </w:rPr>
      </w:pPr>
      <w:r>
        <w:rPr>
          <w:rFonts w:ascii="PT Astra Serif" w:hAnsi="PT Astra Serif"/>
          <w:b w:val="1"/>
          <w:color w:val="000000"/>
          <w:sz w:val="24"/>
        </w:rPr>
        <w:t>Полное наименование оказания услуг:</w:t>
      </w:r>
      <w:r>
        <w:rPr>
          <w:rFonts w:ascii="PT Astra Serif" w:hAnsi="PT Astra Serif"/>
          <w:color w:val="000000"/>
          <w:sz w:val="24"/>
        </w:rPr>
        <w:t xml:space="preserve"> </w:t>
      </w:r>
      <w:r>
        <w:rPr>
          <w:rFonts w:ascii="PT Astra Serif" w:hAnsi="PT Astra Serif"/>
          <w:color w:val="000000"/>
          <w:sz w:val="24"/>
        </w:rPr>
        <w:t>реализация мероприятий развития региональной информационной системы «Интеллектуальная транспортная система Тульской городской агломерации».</w:t>
      </w:r>
      <w:r>
        <w:rPr>
          <w:rFonts w:ascii="PT Astra Serif" w:hAnsi="PT Astra Serif"/>
          <w:color w:val="000000"/>
          <w:sz w:val="24"/>
        </w:rPr>
        <w:t xml:space="preserve"> </w:t>
      </w:r>
    </w:p>
    <w:p w14:paraId="67000000">
      <w:pPr>
        <w:widowControl w:val="0"/>
        <w:tabs>
          <w:tab w:leader="none" w:pos="567" w:val="left"/>
        </w:tabs>
        <w:spacing w:after="0" w:line="240" w:lineRule="auto"/>
        <w:ind w:firstLine="567" w:left="0"/>
        <w:contextualSpacing w:val="1"/>
        <w:rPr>
          <w:rFonts w:ascii="PT Astra Serif" w:hAnsi="PT Astra Serif"/>
          <w:color w:val="000000"/>
          <w:sz w:val="24"/>
        </w:rPr>
      </w:pPr>
      <w:r>
        <w:rPr>
          <w:rFonts w:ascii="PT Astra Serif" w:hAnsi="PT Astra Serif"/>
          <w:b w:val="1"/>
          <w:color w:val="000000"/>
          <w:sz w:val="24"/>
        </w:rPr>
        <w:t>Условное обозначение:</w:t>
      </w:r>
      <w:r>
        <w:rPr>
          <w:rFonts w:ascii="PT Astra Serif" w:hAnsi="PT Astra Serif"/>
          <w:color w:val="000000"/>
          <w:sz w:val="24"/>
        </w:rPr>
        <w:t xml:space="preserve"> РИС «ИТС ТГА», Система.</w:t>
      </w:r>
    </w:p>
    <w:p w14:paraId="68000000">
      <w:pPr>
        <w:pStyle w:val="Style_2"/>
        <w:widowControl w:val="1"/>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 xml:space="preserve">Основания для реализации </w:t>
      </w:r>
      <w:r>
        <w:rPr>
          <w:rFonts w:ascii="PT Astra Serif" w:hAnsi="PT Astra Serif"/>
          <w:b w:val="1"/>
          <w:color w:val="000000"/>
          <w:sz w:val="24"/>
        </w:rPr>
        <w:t>мероприятий развития</w:t>
      </w:r>
      <w:r>
        <w:rPr>
          <w:rFonts w:ascii="PT Astra Serif" w:hAnsi="PT Astra Serif"/>
          <w:b w:val="1"/>
          <w:color w:val="000000"/>
          <w:sz w:val="24"/>
        </w:rPr>
        <w:t xml:space="preserve"> Системы</w:t>
      </w:r>
    </w:p>
    <w:p w14:paraId="69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По ТЗ реализация </w:t>
      </w:r>
      <w:r>
        <w:rPr>
          <w:rFonts w:ascii="PT Astra Serif" w:hAnsi="PT Astra Serif"/>
          <w:color w:val="000000"/>
          <w:sz w:val="24"/>
        </w:rPr>
        <w:t>мероприятий развития Системы осуществляется во исполнение требований и рекомендаций следующих нормативных правовых актов и официальных документов Российской Федерации:</w:t>
      </w:r>
    </w:p>
    <w:p w14:paraId="6A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Методические рекомендации по разработке заявок (включая локальные проекты по созданию и модернизации интеллектуальных транспортных систем) субъектов Российской Федерации на получение субсидий из федерального бюджета бюджетам субъектов Российской Федерации в целях реализации мероприятия «Внедрены интеллектуальные транспортные системы, предусматривающие автоматизацию процессов управления дорожным движением в городских агломерациях, включающих города с населением свыше 300 тысяч человек» в рамках федерального проекта «Общесистемные меры развития дорожного хозяйства» государственной программы Российской Федерации «Развитие транспортной системы» (утверждена распоряжением Минтранса России от 27 апреля 2024 года № АК-95-р) (далее – Методика ранжирования проектов);</w:t>
      </w:r>
    </w:p>
    <w:p w14:paraId="6B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Концепция внедрения интеллектуальных транспортных систем в городских агломерациях (Москва, Росавтодор, 24 декабря 2019 г.);</w:t>
      </w:r>
    </w:p>
    <w:p w14:paraId="6C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Паспорт федерального проекта «Общесистемные меры развития дорожного хозяйства»;</w:t>
      </w:r>
    </w:p>
    <w:p w14:paraId="6D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Методические рекомендации по разработке и реализации мероприятий по организации дорожного движения в части расчета значений основных параметров дорожного движения (утверждены приказом Минтранса России от 26 декабря 2018 г. №479) (далее – Рекомендации расчета параметров дорожного движения);</w:t>
      </w:r>
    </w:p>
    <w:p w14:paraId="6E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Порядок мониторинга дорожного движения (утвержден приказом Минтранса России от 18 апреля 2019 г. №114);</w:t>
      </w:r>
    </w:p>
    <w:p w14:paraId="6F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12.1.030-81 Система стандартов безопасности труда (ССБТ). Электробезопасность. Защитное заземление. Зануление;</w:t>
      </w:r>
    </w:p>
    <w:p w14:paraId="70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14254-2015 Степени защиты, обеспечиваемые оболочками (Код IP);</w:t>
      </w:r>
    </w:p>
    <w:p w14:paraId="71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72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21958-76 Система "человек-машина". Зал и кабины операторов. Взаимное расположение рабочих мест. Общие эргономические требования;</w:t>
      </w:r>
    </w:p>
    <w:p w14:paraId="73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23000-78 Система "человек-машина". Пульты управления. Общие эргономические требования;</w:t>
      </w:r>
    </w:p>
    <w:p w14:paraId="74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24.501-82 Автоматизированные системы управления дорожным движением. Общие требования;</w:t>
      </w:r>
    </w:p>
    <w:p w14:paraId="75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24.701-86 Единая система стандартов автоматизированных систем управления. Надежность автоматизированных систем управления. Основные положения;</w:t>
      </w:r>
    </w:p>
    <w:p w14:paraId="76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30.001-83 Система стандартов эргономики и технической эстетики. Основные положения;</w:t>
      </w:r>
    </w:p>
    <w:p w14:paraId="77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32945-2014 Дороги автомобильные общего пользования. Знаки дорожные. Технические требования;</w:t>
      </w:r>
    </w:p>
    <w:p w14:paraId="78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33385-2015 Дороги автомобильные общего пользования. Дорожные светофоры. Технические требования;</w:t>
      </w:r>
    </w:p>
    <w:p w14:paraId="79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34.401-90 Информационная технология (ИТ). Комплекс стандартов на автоматизированные системы. Средства технические периферийные автоматизированных систем дорожного движения. Типы и технические требования;</w:t>
      </w:r>
    </w:p>
    <w:p w14:paraId="7A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59793-2021 Информационные технологии. Комплекс стандартов на автоматизированные системы. Автоматизированные системы. Стадии создания;</w:t>
      </w:r>
    </w:p>
    <w:p w14:paraId="7B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50577-2018 Знаки государственные регистрационные транспортных средств. Типы и основные размеры. Технические требования;</w:t>
      </w:r>
    </w:p>
    <w:p w14:paraId="7C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50839-2000 Совместимость технических средств электромагнитная. Устойчивость средств вычислительной техники и информатики к электромагнитным помехам. Требования и методы испытаний;</w:t>
      </w:r>
    </w:p>
    <w:p w14:paraId="7D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51558-2014 Средства и системы охранные телевизионные. Классификация. Общие технические требования. Методы испытаний;</w:t>
      </w:r>
    </w:p>
    <w:p w14:paraId="7E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51583-2014 «Защита информации. Порядок создания автоматизированных систем в защищенном исполнении. Общие положения»;</w:t>
      </w:r>
    </w:p>
    <w:p w14:paraId="7F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14:paraId="80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52290-2024. «Технические средства организации дорожного движения. Знаки дорожные. Общие технические требования»;</w:t>
      </w:r>
    </w:p>
    <w:p w14:paraId="81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52931-2008 Приборы контроля и регулирования технологических процессов. Общие технические условия;</w:t>
      </w:r>
    </w:p>
    <w:p w14:paraId="82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56294-2014 Интеллектуальные транспортные системы. Требования к функциональной и физической архитектурам интеллектуальных транспортных систем;</w:t>
      </w:r>
    </w:p>
    <w:p w14:paraId="83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56350-2015 Интеллектуальные транспортные системы. Косвенное управление транспортными потоками. Требования к динамическим информационным табло;</w:t>
      </w:r>
    </w:p>
    <w:p w14:paraId="84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56829-2015 Интеллектуальные транспортные системы. Термины и определения;</w:t>
      </w:r>
    </w:p>
    <w:p w14:paraId="85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71095-2023 «Интеллектуальные транспортные системы. Подсистема обеспечения приоритетного проезда транспортных средств. Общие требования»;</w:t>
      </w:r>
    </w:p>
    <w:p w14:paraId="86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71092-2023 «Интеллектуальные транспортные системы. Требования к функциональной архитектуре интеграционной платформы интеллектуальных транспортных систем»;</w:t>
      </w:r>
    </w:p>
    <w:p w14:paraId="87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71096-2023 «Интеллектуальные транспортные системы. Подсистема светофорного управления. Общие требования»;</w:t>
      </w:r>
    </w:p>
    <w:p w14:paraId="88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71158-2023 «Интеллектуальные транспортные системы. Подсистема диспетчеризации управления службы содержания дорог. Общие требования»;</w:t>
      </w:r>
    </w:p>
    <w:p w14:paraId="89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71159-2023 «Интеллектуальные транспортные системы. Подсистема выявления дорожных инцидентов. Общие требования»;</w:t>
      </w:r>
    </w:p>
    <w:p w14:paraId="8A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57144-2016 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Общие технические требования;</w:t>
      </w:r>
    </w:p>
    <w:p w14:paraId="8B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ИСО 14813-1-2011 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w:t>
      </w:r>
    </w:p>
    <w:p w14:paraId="8C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РО 0043-003-2012 Защита информации. Аттестация объектов информатизации. Общие положения;</w:t>
      </w:r>
    </w:p>
    <w:p w14:paraId="8D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 МД «Состав и содержание мероприятий и мер по защите информации, содержащейся в </w:t>
      </w:r>
      <w:r>
        <w:rPr>
          <w:rFonts w:ascii="PT Astra Serif" w:hAnsi="PT Astra Serif"/>
          <w:color w:val="000000"/>
          <w:sz w:val="24"/>
        </w:rPr>
        <w:t>информационных системах» (утв. ФСТЭК России 12.04.2026);</w:t>
      </w:r>
    </w:p>
    <w:p w14:paraId="8E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ОДМ 218.9.011–2016 Рекомендации по выполнению обоснования интеллектуальных транспортных систем;</w:t>
      </w:r>
    </w:p>
    <w:p w14:paraId="8F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ОДМ 218.6.015-2015 Рекомендации по учету и анализу дорожно-транспортных происшествий на автомобильных дорогах Российской Федерации;</w:t>
      </w:r>
    </w:p>
    <w:p w14:paraId="90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Постановление правительства РФ «О лицензировании деятельности по технической защите конфиденциальной информации» от 03.02.2012 N 79;</w:t>
      </w:r>
    </w:p>
    <w:p w14:paraId="91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Постановление правительства РФ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от 06.07.2015 N 676;</w:t>
      </w:r>
    </w:p>
    <w:p w14:paraId="92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Постановление Правительства РФ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от 16.11.2015 №1236;</w:t>
      </w:r>
    </w:p>
    <w:p w14:paraId="93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Постановление Правительства Российской Федерации «Об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от 16.04.2012 № 313;</w:t>
      </w:r>
    </w:p>
    <w:p w14:paraId="94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Постановления правительства Российской Федерации «Об утверждении Правил установления требований энергетической эффективности товаров, работ, услуг, размещение заказов на которые осуществляется для государственных и муниципальных нужд» от 31.12.2009 № 1221;</w:t>
      </w:r>
    </w:p>
    <w:p w14:paraId="95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Постановление Правительства РФ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 от 08.02.2017 №145;</w:t>
      </w:r>
    </w:p>
    <w:p w14:paraId="96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Приказ Министерства энергетики РФ от 4 октября 2022 г. N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w:t>
      </w:r>
    </w:p>
    <w:p w14:paraId="97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Решение Комиссии Таможенного союза от 09.12.2011 №877 «О принятии технического регламента Таможенного союза «О безопасности колесных транспортных средств»;</w:t>
      </w:r>
    </w:p>
    <w:p w14:paraId="98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Федеральный закон «О безопасности» от 28.12.2010 № 390-ФЗ;</w:t>
      </w:r>
    </w:p>
    <w:p w14:paraId="99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Федеральный закон «О лицензировании отдельных видов деятельности» от 04.05.2011 N 99-ФЗ;</w:t>
      </w:r>
    </w:p>
    <w:p w14:paraId="9A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Федеральный закон от 27.07.2006 № 149-ФЗ «Об информации, информационных технологиях и о защите информации»;</w:t>
      </w:r>
    </w:p>
    <w:p w14:paraId="9B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Федеральный закон от 26.07.2017 № 187-ФЗ «О безопасности критической информационной инфраструктуры Российской Федерации»;</w:t>
      </w:r>
    </w:p>
    <w:p w14:paraId="9C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Федеральный закон от 27.07.2006 № 152-ФЗ «О персональных данных»;</w:t>
      </w:r>
    </w:p>
    <w:p w14:paraId="9D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Постановление Правительства РФ от 01.11.2012 № 1119 «Об утверждении требований к защите персональных данных при их обработке в информационных системах персональных данных»;</w:t>
      </w:r>
    </w:p>
    <w:p w14:paraId="9E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Приказ ФСТЭК России от 29.04.2021 № 77 «Об утверждении Порядка организации и проведения работ по аттестации объектов информатизации на соответствие требованиям о защите информации ограниченного доступа, не составляющей государственную тайну»;</w:t>
      </w:r>
    </w:p>
    <w:p w14:paraId="9F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Приказ ФСТЭК России от 11.04.2025 № 117 «Об утверждении Требований о защите информации, содержащейся в государственных информационных системах, иных информационных системах государственных органов, государственных унитарных предприятий, государственных учреждений»;</w:t>
      </w:r>
    </w:p>
    <w:p w14:paraId="A0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A1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Приказ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A2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Приказ ФСБ России от 10.07.2014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14:paraId="A3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Приказ ФСБ России от 18.03.2025 № 117 «Об утверждении Требований о защите информации, содержащейся в государственных информационных системах, иных информационных системах государственных органов, государственных унитарных предприятий, государственных учреждений, с использованием шифровальных (криптографических) средств».</w:t>
      </w:r>
    </w:p>
    <w:p w14:paraId="A4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34.201-2020 «Информационные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p w14:paraId="A5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59793-2021 «Информационные технологии. Комплекс стандартов на автоматизированные системы. Автоматизированные системы. Стадии создания»;</w:t>
      </w:r>
    </w:p>
    <w:p w14:paraId="A6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34.602-2020 «Информационные технологии. Комплекс стандартов на автоматизированные системы. Техническое задание на создание автоматизированной системы»;</w:t>
      </w:r>
    </w:p>
    <w:p w14:paraId="A7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51583-2014 «Защита информации. Порядок создания автоматизированных систем в защищенном исполнении. Общие положения»;</w:t>
      </w:r>
    </w:p>
    <w:p w14:paraId="A8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56093-2014. «Защита информации. Автоматизированные системы в защищенном исполнении. Средства обнаружения преднамеренных силовых электромагнитных воздействий. Общие требования»;</w:t>
      </w:r>
    </w:p>
    <w:p w14:paraId="A9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ГОСТ Р 59792-2021 «Информационные технологии. Комплекс стандартов на автоматизированные системы. Виды испытаний автоматизированных систем»;</w:t>
      </w:r>
    </w:p>
    <w:p w14:paraId="AA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Методический документ «Методика оценки угроз безопасности информации», утвержденный ФСТЭК России 05.02.2021;</w:t>
      </w:r>
    </w:p>
    <w:p w14:paraId="AB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Банк данных угроз безопасности информации ФСТЭК России (http://bdu.fstec.ru);</w:t>
      </w:r>
    </w:p>
    <w:p w14:paraId="AC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Методический документ «Методика анализа защищенности информационных систем», утвержденный ФСТЭК России 25.11.2025;</w:t>
      </w:r>
    </w:p>
    <w:p w14:paraId="AD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Методический документ «Методика испытаний систем защиты информации информационных систем методами тестирования на проникновение», утвержденный ФСТЭК России 25.06.2025 (информационное сообщение ФСТЭК России от 08.09.2025 № 240/24/4734);</w:t>
      </w:r>
    </w:p>
    <w:p w14:paraId="AE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Иные нормативные, правовые акты, регулирующие правоотношения, регламентирующие вопросы, связанные с защитой информации</w:t>
      </w:r>
    </w:p>
    <w:p w14:paraId="AF000000">
      <w:pPr>
        <w:widowControl w:val="0"/>
        <w:spacing w:after="0" w:line="240" w:lineRule="auto"/>
        <w:ind w:firstLine="567"/>
        <w:jc w:val="both"/>
        <w:rPr>
          <w:rFonts w:ascii="PT Astra Serif" w:hAnsi="PT Astra Serif"/>
          <w:color w:val="000000"/>
          <w:sz w:val="24"/>
        </w:rPr>
      </w:pPr>
    </w:p>
    <w:p w14:paraId="B0000000">
      <w:pPr>
        <w:pStyle w:val="Style_2"/>
        <w:widowControl w:val="1"/>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Назначение, цели и задачи создания Системы</w:t>
      </w:r>
    </w:p>
    <w:p w14:paraId="B1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Создаваемая Система в рамках реализации мероприятий развития РИС «ИТС ТГА» </w:t>
      </w:r>
      <w:r>
        <w:rPr>
          <w:rFonts w:ascii="PT Astra Serif" w:hAnsi="PT Astra Serif"/>
          <w:color w:val="000000"/>
          <w:sz w:val="24"/>
        </w:rPr>
        <w:t>предназначена для автоматизированного поиска и принятия к реализации максимально эффективных сценариев управления транспортно-дорожным комплексом Тульской городской агломерации, посредством сбора информации о текущем состоянии улично-дорожной сети и транспортных потоков, обработки полученной информации, с целью обеспечения заданной мобильности населения, максимизации показателей использования улично-дорожной сети, повышения безопасности и эффективности транспортного процесса, комфортности для водителей и пользователей транспорта.</w:t>
      </w:r>
    </w:p>
    <w:p w14:paraId="B2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К целям создания Системы в рамках реализации мероприятий развития РИС «ИТС ТГА» относятся:</w:t>
      </w:r>
    </w:p>
    <w:p w14:paraId="B3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повышение уровня безопасности дорожного движения, выработка эффективных решений с целью предотвращения дорожно-транспортных происшествий (ДТП) и минимизация негативных последствий от произошедших ДТП;</w:t>
      </w:r>
    </w:p>
    <w:p w14:paraId="B4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оптимизация условий движения транспортных потоков на автомобильных дорогах для повышения их пропускной способности и снижения риска возникновения ДТП;</w:t>
      </w:r>
    </w:p>
    <w:p w14:paraId="B5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повышение качества и оперативности планирования и управления в области транспортного комплекса и дорожной инфраструктуры;</w:t>
      </w:r>
    </w:p>
    <w:p w14:paraId="B6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снижение задержек и увеличение скорости сообщения на основе создания системы управления транспортными потоками, действующей в реальном времени;</w:t>
      </w:r>
    </w:p>
    <w:p w14:paraId="B7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обеспечение оперативного автоматизированного контроля движения транспорта и оперативного управления им;</w:t>
      </w:r>
    </w:p>
    <w:p w14:paraId="B8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снижение негативных последствий сбоев в устойчивом функционировании транспортной системы городской агломерации;</w:t>
      </w:r>
    </w:p>
    <w:p w14:paraId="B9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реализация сценарного подхода, повышение уровня автоматизации и управление политиками приоритезации движения.</w:t>
      </w:r>
    </w:p>
    <w:p w14:paraId="BA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обеспечение текущего мониторинга дорожного движения и использования этих данных для реализации управления дорожным движением.</w:t>
      </w:r>
    </w:p>
    <w:p w14:paraId="BB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Для достижения указанных целей создаваемая Система в рамках реализации мероприятий развития РИС «ИТС ТГА» должна решать задачи по обеспечению для Пользователей РИС «ИТС ТГА» следующих возможностей:</w:t>
      </w:r>
    </w:p>
    <w:p w14:paraId="BC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оперативного дистанционного мониторинга параметров транспортного потока;</w:t>
      </w:r>
    </w:p>
    <w:p w14:paraId="BD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реализации координированного управления движением посредством синхронного управления режимами работы дистанционно-управляемых светофорных объектов муниципального и регионального уровней с использованием соответствующих подсистем светофорного управления;</w:t>
      </w:r>
    </w:p>
    <w:p w14:paraId="BE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обеспечение организации и управления взаимным обменом данными всех входящих в РИС «ИТС ТГА» модулей и подсистем регионального и муниципального уровня и внешних информационных систем с использованием интеграционной платформы</w:t>
      </w:r>
    </w:p>
    <w:p w14:paraId="BF000000">
      <w:pPr>
        <w:widowControl w:val="0"/>
        <w:spacing w:after="0" w:line="240" w:lineRule="auto"/>
        <w:ind w:firstLine="567"/>
        <w:jc w:val="both"/>
        <w:rPr>
          <w:rFonts w:ascii="PT Astra Serif" w:hAnsi="PT Astra Serif"/>
          <w:color w:val="000000"/>
          <w:sz w:val="24"/>
        </w:rPr>
      </w:pPr>
    </w:p>
    <w:p w14:paraId="C0000000">
      <w:pPr>
        <w:pStyle w:val="Style_2"/>
        <w:widowControl w:val="1"/>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Состав Системы</w:t>
      </w:r>
    </w:p>
    <w:p w14:paraId="C1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Для решения поставленных задач и обеспечения заданной совокупности функциональных возможностей, в рамках оказания услуг по ТЗ предусмотрена поставка нового оборудования периферийных устройств, расширение лицензии на программное обеспечение.</w:t>
      </w:r>
    </w:p>
    <w:p w14:paraId="C2000000">
      <w:pPr>
        <w:widowControl w:val="0"/>
        <w:spacing w:after="0" w:line="240" w:lineRule="auto"/>
        <w:ind w:firstLine="567"/>
        <w:jc w:val="both"/>
        <w:rPr>
          <w:rFonts w:ascii="PT Astra Serif" w:hAnsi="PT Astra Serif"/>
          <w:color w:val="000000"/>
          <w:sz w:val="24"/>
        </w:rPr>
      </w:pPr>
    </w:p>
    <w:p w14:paraId="C3000000">
      <w:pPr>
        <w:pStyle w:val="Style_3"/>
        <w:widowControl w:val="1"/>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Территория реализации</w:t>
      </w:r>
      <w:r>
        <w:rPr>
          <w:rFonts w:ascii="PT Astra Serif" w:hAnsi="PT Astra Serif"/>
          <w:b w:val="1"/>
          <w:color w:val="000000"/>
          <w:sz w:val="24"/>
        </w:rPr>
        <w:t xml:space="preserve"> мероприятий развития </w:t>
      </w:r>
      <w:r>
        <w:rPr>
          <w:rFonts w:ascii="PT Astra Serif" w:hAnsi="PT Astra Serif"/>
          <w:b w:val="1"/>
          <w:color w:val="000000"/>
          <w:sz w:val="24"/>
        </w:rPr>
        <w:t xml:space="preserve"> РИС «ИТС ТГА»</w:t>
      </w:r>
    </w:p>
    <w:p w14:paraId="C4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Муниципальное образование г. Тула, на территории которого в соответствии с настоящим ТЗ оказываются услуги по реализации седьмого этапа создания РИС «ИТС ТГА» и располагаются существующие (модернизируемые) Объекты РИС «ИТС ТГА», указанные в Приложении №1 к ТЗ.</w:t>
      </w:r>
    </w:p>
    <w:p w14:paraId="C5000000">
      <w:pPr>
        <w:widowControl w:val="0"/>
        <w:spacing w:after="0" w:line="240" w:lineRule="auto"/>
        <w:ind w:firstLine="567"/>
        <w:jc w:val="both"/>
        <w:rPr>
          <w:rFonts w:ascii="PT Astra Serif" w:hAnsi="PT Astra Serif"/>
          <w:color w:val="000000"/>
          <w:sz w:val="24"/>
        </w:rPr>
      </w:pPr>
    </w:p>
    <w:p w14:paraId="C6000000">
      <w:pPr>
        <w:pStyle w:val="Style_2"/>
        <w:widowControl w:val="1"/>
        <w:spacing w:after="0" w:before="0" w:line="240" w:lineRule="auto"/>
        <w:ind w:firstLine="567" w:left="0"/>
        <w:rPr>
          <w:rFonts w:ascii="PT Astra Serif" w:hAnsi="PT Astra Serif"/>
          <w:b w:val="1"/>
          <w:color w:val="000000"/>
          <w:sz w:val="24"/>
        </w:rPr>
      </w:pPr>
      <w:r>
        <w:rPr>
          <w:rFonts w:ascii="PT Astra Serif" w:hAnsi="PT Astra Serif"/>
          <w:b w:val="1"/>
          <w:color w:val="000000"/>
          <w:sz w:val="24"/>
        </w:rPr>
        <w:t>Состав услуг</w:t>
      </w:r>
    </w:p>
    <w:p w14:paraId="C7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В рамках реализации </w:t>
      </w:r>
      <w:r>
        <w:rPr>
          <w:rFonts w:ascii="PT Astra Serif" w:hAnsi="PT Astra Serif"/>
          <w:color w:val="000000"/>
          <w:sz w:val="24"/>
        </w:rPr>
        <w:t xml:space="preserve">мероприятий развития </w:t>
      </w:r>
      <w:r>
        <w:rPr>
          <w:rFonts w:ascii="PT Astra Serif" w:hAnsi="PT Astra Serif"/>
          <w:color w:val="000000"/>
          <w:sz w:val="24"/>
        </w:rPr>
        <w:t xml:space="preserve"> РИС «ИТС ТГА» по ТЗ оказываются услуги в следующем составе:</w:t>
      </w:r>
    </w:p>
    <w:p w14:paraId="C8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поставка Нового оборудования (в соответствии с требованиями Приложения №1 и Приложения №2 к ТЗ);</w:t>
      </w:r>
    </w:p>
    <w:p w14:paraId="C9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расширение лицензии на программное обеспечение EchoWatch (в местах расположения Объектов РИС «ИТС ТГА» в соответствии с Приложением №1 к ТЗ).</w:t>
      </w:r>
    </w:p>
    <w:p w14:paraId="CA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График оказания Услуг этапа создания РИС «ИТС ТГА» приведён в Приложении № 4 к ТЗ.</w:t>
      </w:r>
    </w:p>
    <w:p w14:paraId="CB000000">
      <w:pPr>
        <w:pStyle w:val="Style_2"/>
        <w:widowControl w:val="1"/>
        <w:spacing w:after="0" w:before="0" w:line="240" w:lineRule="auto"/>
        <w:ind w:firstLine="567" w:left="0"/>
        <w:rPr>
          <w:rFonts w:ascii="PT Astra Serif" w:hAnsi="PT Astra Serif"/>
          <w:b w:val="1"/>
          <w:color w:val="000000"/>
          <w:sz w:val="24"/>
        </w:rPr>
      </w:pPr>
      <w:r>
        <w:rPr>
          <w:rFonts w:ascii="PT Astra Serif" w:hAnsi="PT Astra Serif"/>
          <w:b w:val="1"/>
          <w:color w:val="000000"/>
          <w:sz w:val="24"/>
        </w:rPr>
        <w:t>Срок оказания услуг</w:t>
      </w:r>
    </w:p>
    <w:p w14:paraId="CC000000">
      <w:pPr>
        <w:widowControl w:val="0"/>
        <w:tabs>
          <w:tab w:leader="none" w:pos="0" w:val="left"/>
        </w:tabs>
        <w:spacing w:after="0" w:line="240" w:lineRule="auto"/>
        <w:ind w:firstLine="567"/>
        <w:contextualSpacing w:val="1"/>
        <w:jc w:val="both"/>
        <w:rPr>
          <w:rFonts w:ascii="PT Astra Serif" w:hAnsi="PT Astra Serif"/>
          <w:color w:val="000000"/>
          <w:sz w:val="24"/>
        </w:rPr>
      </w:pPr>
      <w:r>
        <w:rPr>
          <w:rFonts w:ascii="PT Astra Serif" w:hAnsi="PT Astra Serif"/>
          <w:color w:val="000000"/>
          <w:sz w:val="24"/>
        </w:rPr>
        <w:t xml:space="preserve">Срок оказания услуг: с даты заключения Договора по </w:t>
      </w:r>
      <w:r>
        <w:rPr>
          <w:rFonts w:ascii="PT Astra Serif" w:hAnsi="PT Astra Serif"/>
          <w:color w:val="000000"/>
          <w:sz w:val="24"/>
        </w:rPr>
        <w:t>30</w:t>
      </w:r>
      <w:r>
        <w:rPr>
          <w:rFonts w:ascii="PT Astra Serif" w:hAnsi="PT Astra Serif"/>
          <w:color w:val="000000"/>
          <w:sz w:val="24"/>
        </w:rPr>
        <w:t>.0</w:t>
      </w:r>
      <w:r>
        <w:rPr>
          <w:rFonts w:ascii="PT Astra Serif" w:hAnsi="PT Astra Serif"/>
          <w:color w:val="000000"/>
          <w:sz w:val="24"/>
        </w:rPr>
        <w:t>9</w:t>
      </w:r>
      <w:r>
        <w:rPr>
          <w:rFonts w:ascii="PT Astra Serif" w:hAnsi="PT Astra Serif"/>
          <w:color w:val="000000"/>
          <w:sz w:val="24"/>
        </w:rPr>
        <w:t>.2026 года.</w:t>
      </w:r>
    </w:p>
    <w:p w14:paraId="CD000000">
      <w:pPr>
        <w:widowControl w:val="0"/>
        <w:spacing w:after="0" w:line="240" w:lineRule="auto"/>
        <w:ind w:firstLine="567"/>
        <w:jc w:val="both"/>
        <w:rPr>
          <w:rFonts w:ascii="PT Astra Serif" w:hAnsi="PT Astra Serif"/>
          <w:color w:val="000000"/>
          <w:sz w:val="24"/>
        </w:rPr>
      </w:pPr>
    </w:p>
    <w:p w14:paraId="CE000000">
      <w:pPr>
        <w:pStyle w:val="Style_2"/>
        <w:widowControl w:val="1"/>
        <w:spacing w:after="0" w:before="0" w:line="240" w:lineRule="auto"/>
        <w:ind w:firstLine="567" w:left="0"/>
        <w:rPr>
          <w:rFonts w:ascii="PT Astra Serif" w:hAnsi="PT Astra Serif"/>
          <w:b w:val="1"/>
          <w:color w:val="000000"/>
          <w:sz w:val="24"/>
        </w:rPr>
      </w:pPr>
      <w:r>
        <w:rPr>
          <w:rFonts w:ascii="PT Astra Serif" w:hAnsi="PT Astra Serif"/>
          <w:b w:val="1"/>
          <w:color w:val="000000"/>
          <w:sz w:val="24"/>
        </w:rPr>
        <w:t>Место оказания услуг</w:t>
      </w:r>
    </w:p>
    <w:p w14:paraId="CF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Услуги по ТЗ </w:t>
      </w:r>
      <w:r>
        <w:rPr>
          <w:rFonts w:ascii="PT Astra Serif" w:hAnsi="PT Astra Serif"/>
          <w:color w:val="000000"/>
          <w:sz w:val="24"/>
        </w:rPr>
        <w:t>оказываются на объектах (площадках) расположения Существующего и Нового оборудования и Существующего ПО, указанных в Приложении №1 к ТЗ.</w:t>
      </w:r>
    </w:p>
    <w:p w14:paraId="D0000000">
      <w:pPr>
        <w:widowControl w:val="0"/>
        <w:spacing w:after="0" w:line="240" w:lineRule="auto"/>
        <w:ind w:firstLine="567"/>
        <w:jc w:val="both"/>
        <w:rPr>
          <w:rFonts w:ascii="PT Astra Serif" w:hAnsi="PT Astra Serif"/>
          <w:color w:val="000000"/>
          <w:sz w:val="24"/>
        </w:rPr>
      </w:pPr>
    </w:p>
    <w:p w14:paraId="D1000000">
      <w:pPr>
        <w:pStyle w:val="Style_1"/>
        <w:widowControl w:val="1"/>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Требования к Системе</w:t>
      </w:r>
    </w:p>
    <w:p w14:paraId="D2000000">
      <w:pPr>
        <w:pStyle w:val="Style_2"/>
        <w:widowControl w:val="1"/>
        <w:spacing w:after="0" w:before="0" w:line="240" w:lineRule="auto"/>
        <w:ind w:firstLine="567" w:left="0"/>
        <w:rPr>
          <w:rFonts w:ascii="PT Astra Serif" w:hAnsi="PT Astra Serif"/>
          <w:b w:val="1"/>
          <w:color w:val="000000"/>
          <w:sz w:val="24"/>
        </w:rPr>
      </w:pPr>
      <w:r>
        <w:rPr>
          <w:rFonts w:ascii="PT Astra Serif" w:hAnsi="PT Astra Serif"/>
          <w:b w:val="1"/>
          <w:color w:val="000000"/>
          <w:sz w:val="24"/>
        </w:rPr>
        <w:t>Определение Системы</w:t>
      </w:r>
    </w:p>
    <w:p w14:paraId="D3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Система в результате реализации 1-6 этапов развития РИС «ИТС ТГА» (Существующее оборудование, Существующее ПО Системы, их технические возможности и функционал) соответствует требованиям исполненных государственных Договоров с реестровыми номерами в Единой информационной системе в сфере закупок:</w:t>
      </w:r>
    </w:p>
    <w:p w14:paraId="D4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 - Государственный Договор № </w:t>
      </w:r>
      <w:r>
        <w:rPr>
          <w:rFonts w:ascii="PT Astra Serif" w:hAnsi="PT Astra Serif"/>
          <w:b w:val="1"/>
          <w:color w:val="000000"/>
          <w:sz w:val="24"/>
        </w:rPr>
        <w:t>03662000356200051560001</w:t>
      </w:r>
      <w:r>
        <w:rPr>
          <w:rFonts w:ascii="PT Astra Serif" w:hAnsi="PT Astra Serif"/>
          <w:color w:val="000000"/>
          <w:sz w:val="24"/>
        </w:rPr>
        <w:t xml:space="preserve"> от 30.10.2020 (</w:t>
      </w:r>
      <w:r>
        <w:rPr>
          <w:rFonts w:ascii="PT Astra Serif" w:hAnsi="PT Astra Serif"/>
          <w:color w:val="000000"/>
          <w:sz w:val="24"/>
          <w:u w:val="single"/>
        </w:rPr>
        <w:t>реестровый номер 2710709917920000011</w:t>
      </w:r>
      <w:r>
        <w:rPr>
          <w:rFonts w:ascii="PT Astra Serif" w:hAnsi="PT Astra Serif"/>
          <w:color w:val="000000"/>
          <w:sz w:val="24"/>
        </w:rPr>
        <w:t>) на оказание услуг по реализации первого этапа создания интеллектуальной транспортной системы Тульской городской агломерации, эксплуатационной и исполнительной документации на Систему, подготовленной в рамках реализации первого этапа создания РИС «ИТС ТГА».</w:t>
      </w:r>
    </w:p>
    <w:p w14:paraId="D5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Государственный Договор №</w:t>
      </w:r>
      <w:r>
        <w:rPr>
          <w:rFonts w:ascii="PT Astra Serif" w:hAnsi="PT Astra Serif"/>
          <w:b w:val="1"/>
          <w:color w:val="000000"/>
          <w:sz w:val="24"/>
        </w:rPr>
        <w:t xml:space="preserve"> 03662000356210027400001</w:t>
      </w:r>
      <w:r>
        <w:rPr>
          <w:rFonts w:ascii="PT Astra Serif" w:hAnsi="PT Astra Serif"/>
          <w:color w:val="000000"/>
          <w:sz w:val="24"/>
        </w:rPr>
        <w:t xml:space="preserve"> от 16.06.2021 (</w:t>
      </w:r>
      <w:r>
        <w:rPr>
          <w:rFonts w:ascii="PT Astra Serif" w:hAnsi="PT Astra Serif"/>
          <w:color w:val="000000"/>
          <w:sz w:val="24"/>
          <w:u w:val="single"/>
        </w:rPr>
        <w:t>реестровый номер 2710709917921000002</w:t>
      </w:r>
      <w:r>
        <w:rPr>
          <w:rFonts w:ascii="PT Astra Serif" w:hAnsi="PT Astra Serif"/>
          <w:color w:val="000000"/>
          <w:sz w:val="24"/>
        </w:rPr>
        <w:t>) на оказание услуг по реализации второго этапа создания интеллектуальной транспортной системы Тульской городской агломерации, эксплуатационной и исполнительной документации на Систему, подготовленной в рамках реализации второго этапа создания РИС «ИТС ТГА».</w:t>
      </w:r>
    </w:p>
    <w:p w14:paraId="D6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 Государственный Договор № </w:t>
      </w:r>
      <w:r>
        <w:rPr>
          <w:rFonts w:ascii="PT Astra Serif" w:hAnsi="PT Astra Serif"/>
          <w:b w:val="1"/>
          <w:color w:val="000000"/>
          <w:sz w:val="24"/>
        </w:rPr>
        <w:t xml:space="preserve">03662000356220024310001 </w:t>
      </w:r>
      <w:r>
        <w:rPr>
          <w:rFonts w:ascii="PT Astra Serif" w:hAnsi="PT Astra Serif"/>
          <w:color w:val="000000"/>
          <w:sz w:val="24"/>
        </w:rPr>
        <w:t>от</w:t>
      </w:r>
      <w:r>
        <w:rPr>
          <w:rFonts w:ascii="PT Astra Serif" w:hAnsi="PT Astra Serif"/>
          <w:b w:val="1"/>
          <w:color w:val="000000"/>
          <w:sz w:val="24"/>
        </w:rPr>
        <w:t xml:space="preserve"> </w:t>
      </w:r>
      <w:r>
        <w:rPr>
          <w:rFonts w:ascii="PT Astra Serif" w:hAnsi="PT Astra Serif"/>
          <w:color w:val="000000"/>
          <w:sz w:val="24"/>
        </w:rPr>
        <w:t>06.06.2022 (</w:t>
      </w:r>
      <w:r>
        <w:rPr>
          <w:rFonts w:ascii="PT Astra Serif" w:hAnsi="PT Astra Serif"/>
          <w:color w:val="000000"/>
          <w:sz w:val="24"/>
          <w:u w:val="single"/>
        </w:rPr>
        <w:t>реестровый номер 2710709917922000006</w:t>
      </w:r>
      <w:r>
        <w:rPr>
          <w:rFonts w:ascii="PT Astra Serif" w:hAnsi="PT Astra Serif"/>
          <w:color w:val="000000"/>
          <w:sz w:val="24"/>
        </w:rPr>
        <w:t>) на оказание услуг по реализации третьего и четвертого этапов создания интеллектуальной транспортной системы Тульской городской агломерации в рамках национального проекта «Безопасные и качественные дороги».</w:t>
      </w:r>
    </w:p>
    <w:p w14:paraId="D7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 Государственный Договор № </w:t>
      </w:r>
      <w:r>
        <w:rPr>
          <w:rFonts w:ascii="PT Astra Serif" w:hAnsi="PT Astra Serif"/>
          <w:b w:val="1"/>
          <w:color w:val="000000"/>
          <w:sz w:val="24"/>
        </w:rPr>
        <w:t xml:space="preserve">03662000356240013870001 </w:t>
      </w:r>
      <w:r>
        <w:rPr>
          <w:rFonts w:ascii="PT Astra Serif" w:hAnsi="PT Astra Serif"/>
          <w:color w:val="000000"/>
          <w:sz w:val="24"/>
        </w:rPr>
        <w:t>от</w:t>
      </w:r>
      <w:r>
        <w:rPr>
          <w:rFonts w:ascii="PT Astra Serif" w:hAnsi="PT Astra Serif"/>
          <w:b w:val="1"/>
          <w:color w:val="000000"/>
          <w:sz w:val="24"/>
        </w:rPr>
        <w:t xml:space="preserve"> </w:t>
      </w:r>
      <w:r>
        <w:rPr>
          <w:rFonts w:ascii="PT Astra Serif" w:hAnsi="PT Astra Serif"/>
          <w:color w:val="000000"/>
          <w:sz w:val="24"/>
        </w:rPr>
        <w:t>26.03.2024 (</w:t>
      </w:r>
      <w:r>
        <w:rPr>
          <w:rFonts w:ascii="PT Astra Serif" w:hAnsi="PT Astra Serif"/>
          <w:color w:val="000000"/>
          <w:sz w:val="24"/>
          <w:u w:val="single"/>
        </w:rPr>
        <w:t>реестровый номер 2710709917924000002</w:t>
      </w:r>
      <w:r>
        <w:rPr>
          <w:rFonts w:ascii="PT Astra Serif" w:hAnsi="PT Astra Serif"/>
          <w:color w:val="000000"/>
          <w:sz w:val="24"/>
        </w:rPr>
        <w:t>) на оказание услуг по реализации пятого и шестого этапов создания интеллектуальной транспортной системы Тульской городской агломерации в рамках национального проекта «Безопасные и качественные дороги».</w:t>
      </w:r>
    </w:p>
    <w:p w14:paraId="D8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 </w:t>
      </w:r>
      <w:r>
        <w:rPr>
          <w:rFonts w:ascii="PT Astra Serif" w:hAnsi="PT Astra Serif"/>
          <w:color w:val="000000"/>
          <w:sz w:val="24"/>
        </w:rPr>
        <w:t xml:space="preserve">Государственный Договор № </w:t>
      </w:r>
      <w:r>
        <w:rPr>
          <w:rFonts w:ascii="PT Astra Serif" w:hAnsi="PT Astra Serif"/>
          <w:b w:val="1"/>
          <w:color w:val="000000"/>
          <w:sz w:val="24"/>
        </w:rPr>
        <w:t xml:space="preserve">03662000356240053390001 </w:t>
      </w:r>
      <w:r>
        <w:rPr>
          <w:rFonts w:ascii="PT Astra Serif" w:hAnsi="PT Astra Serif"/>
          <w:color w:val="000000"/>
          <w:sz w:val="24"/>
        </w:rPr>
        <w:t>от</w:t>
      </w:r>
      <w:r>
        <w:rPr>
          <w:rFonts w:ascii="PT Astra Serif" w:hAnsi="PT Astra Serif"/>
          <w:b w:val="1"/>
          <w:color w:val="000000"/>
          <w:sz w:val="24"/>
        </w:rPr>
        <w:t xml:space="preserve"> </w:t>
      </w:r>
      <w:r>
        <w:rPr>
          <w:rFonts w:ascii="PT Astra Serif" w:hAnsi="PT Astra Serif"/>
          <w:color w:val="000000"/>
          <w:sz w:val="24"/>
        </w:rPr>
        <w:t>23.08.2024 (</w:t>
      </w:r>
      <w:r>
        <w:rPr>
          <w:rFonts w:ascii="PT Astra Serif" w:hAnsi="PT Astra Serif"/>
          <w:color w:val="000000"/>
          <w:sz w:val="24"/>
          <w:u w:val="single"/>
        </w:rPr>
        <w:t>реестровый номер 2710708162224000068</w:t>
      </w:r>
      <w:r>
        <w:rPr>
          <w:rFonts w:ascii="PT Astra Serif" w:hAnsi="PT Astra Serif"/>
          <w:color w:val="000000"/>
          <w:sz w:val="24"/>
        </w:rPr>
        <w:t>) на оказание услуг по реализации мероприятий по развитию интеллектуальной транспортной системы Тульской городской агломерации.</w:t>
      </w:r>
    </w:p>
    <w:p w14:paraId="D9000000">
      <w:pPr>
        <w:widowControl w:val="0"/>
        <w:spacing w:after="0" w:line="240" w:lineRule="auto"/>
        <w:ind w:firstLine="567"/>
        <w:jc w:val="both"/>
        <w:rPr>
          <w:rFonts w:ascii="PT Astra Serif" w:hAnsi="PT Astra Serif"/>
          <w:b w:val="1"/>
          <w:color w:val="000000"/>
          <w:sz w:val="24"/>
        </w:rPr>
      </w:pPr>
    </w:p>
    <w:p w14:paraId="DA000000">
      <w:pPr>
        <w:pStyle w:val="Style_2"/>
        <w:widowControl w:val="1"/>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Общие требования к результатам оказания услуг в рамках части седьмого этапа создания РИС «ИТС ТГА»</w:t>
      </w:r>
    </w:p>
    <w:p w14:paraId="DB000000">
      <w:pPr>
        <w:pStyle w:val="Style_3"/>
        <w:widowControl w:val="1"/>
        <w:spacing w:after="0" w:before="0" w:line="240" w:lineRule="auto"/>
        <w:ind w:firstLine="567" w:left="0"/>
        <w:rPr>
          <w:rFonts w:ascii="PT Astra Serif" w:hAnsi="PT Astra Serif"/>
          <w:b w:val="1"/>
          <w:color w:val="000000"/>
          <w:sz w:val="24"/>
        </w:rPr>
      </w:pPr>
      <w:r>
        <w:rPr>
          <w:rFonts w:ascii="PT Astra Serif" w:hAnsi="PT Astra Serif"/>
          <w:b w:val="1"/>
          <w:color w:val="000000"/>
          <w:sz w:val="24"/>
        </w:rPr>
        <w:t xml:space="preserve"> В системе в результате реализации седьмого этапа создания РИС «ИТС ТГА» должно быть выполнено:</w:t>
      </w:r>
    </w:p>
    <w:p w14:paraId="DC000000">
      <w:pPr>
        <w:widowControl w:val="0"/>
        <w:numPr>
          <w:ilvl w:val="0"/>
          <w:numId w:val="1"/>
        </w:numPr>
        <w:tabs>
          <w:tab w:leader="none" w:pos="851" w:val="left"/>
        </w:tabs>
        <w:spacing w:after="0" w:line="240" w:lineRule="auto"/>
        <w:ind w:firstLine="567" w:left="0"/>
        <w:jc w:val="both"/>
        <w:rPr>
          <w:rFonts w:ascii="PT Astra Serif" w:hAnsi="PT Astra Serif"/>
          <w:color w:val="000000"/>
          <w:sz w:val="24"/>
        </w:rPr>
      </w:pPr>
      <w:r>
        <w:rPr>
          <w:rFonts w:ascii="PT Astra Serif" w:hAnsi="PT Astra Serif"/>
          <w:color w:val="000000"/>
          <w:sz w:val="24"/>
        </w:rPr>
        <w:t>модернизирован (развит) модуль диспетчерского управления ИТС для ЧС и ВС (МДУЧСВС), в т.ч. модернизирована (развита) подсистема видеонаблюдения, детектирования ДТП и ЧС (ПВДДТП) путем поставки нового оборудования и расширения лицензий на программное обеспечение.</w:t>
      </w:r>
    </w:p>
    <w:p w14:paraId="DD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Архитектура модернизируемых (развиваемых) по ТЗ ЕПУТС, ИП, модулей и подсистем должна обеспечивать возможность их масштабирования и развития с помощью интеграционной платформы.</w:t>
      </w:r>
    </w:p>
    <w:p w14:paraId="DE000000">
      <w:pPr>
        <w:widowControl w:val="0"/>
        <w:spacing w:after="0" w:line="240" w:lineRule="auto"/>
        <w:ind w:firstLine="567" w:left="0"/>
        <w:contextualSpacing w:val="1"/>
        <w:jc w:val="both"/>
        <w:rPr>
          <w:rFonts w:ascii="PT Astra Serif" w:hAnsi="PT Astra Serif"/>
          <w:color w:val="000000"/>
          <w:sz w:val="24"/>
        </w:rPr>
      </w:pPr>
    </w:p>
    <w:p w14:paraId="DF000000">
      <w:pPr>
        <w:pStyle w:val="Style_4"/>
        <w:widowControl w:val="1"/>
        <w:numPr>
          <w:ilvl w:val="1"/>
          <w:numId w:val="2"/>
        </w:numPr>
        <w:tabs>
          <w:tab w:leader="none" w:pos="426" w:val="left"/>
          <w:tab w:leader="none" w:pos="993" w:val="left"/>
        </w:tabs>
        <w:spacing w:after="0" w:before="0" w:line="240" w:lineRule="auto"/>
        <w:ind/>
        <w:jc w:val="both"/>
        <w:rPr>
          <w:rFonts w:ascii="PT Astra Serif" w:hAnsi="PT Astra Serif"/>
          <w:b w:val="1"/>
          <w:color w:val="000000"/>
          <w:sz w:val="24"/>
        </w:rPr>
      </w:pPr>
      <w:r>
        <w:rPr>
          <w:rFonts w:ascii="PT Astra Serif" w:hAnsi="PT Astra Serif"/>
          <w:b w:val="1"/>
          <w:color w:val="000000"/>
          <w:sz w:val="24"/>
        </w:rPr>
        <w:t>Требования к подсистеме видеонаблюдения, детектирования ДТП и ЧС (ПВДДТПЧС)</w:t>
      </w:r>
    </w:p>
    <w:p w14:paraId="E0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Основной задачей развития – масштабирования существующего ФБВН ПВДДТПЧС  в рамках реализации мероприятий развития РИС «ИТС ТГА» является обеспечение наращивания на улично-дорожной сети РИС «ИТС ТГА» плотности точек сбора видеопотоков за счет ДТ.</w:t>
      </w:r>
    </w:p>
    <w:p w14:paraId="E1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Основным задачами модернизируемого ФБВН подсистемы видеонаблюдения, детектирования ДТП и ЧС регионального уровня (ПВДДТПЧС РУ) в рамках реализации мероприятий развития РИС «ИТС ТГА» являются обеспечение возможности приема, хранения и трансляции (на АРМ Пользователей РИС «ИТС ТГА») видеопотоков от Периферийных устройств установленных на модернизируемых ДУСО РИС «ИТС ТГА»;</w:t>
      </w:r>
    </w:p>
    <w:p w14:paraId="E2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Решение задач и реализация ФБВН должны осуществляться с учетом интеграции видеопотоков Периферийных устройств РИС «ИТС ТГА» (Видеокамер, Блоков видеонаблюдения светофоров ДУСО, Детекторов транспорта, Детекторов пешеходов) посредством ИП. </w:t>
      </w:r>
    </w:p>
    <w:p w14:paraId="E3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В результате реализации модернизации ФБВН подсистемы видеонаблюдения, детектирования ДТП и ЧС (ПВДДТПЧС РУ) в рамках реализации мероприятий развития РИС «ИТС ТГА» должно обеспечивать повышение уровня безопасности дорожного движения за счёт внедрения новых инструментов для объективного принятия решений по мероприятиям на основании целостных данных, позволяющего производить аналитику данных, на основании новой программной аналитики и статистики, а именно нового добавляемого функционала при использовании существующей инфраструктуры (существующие ДТ, обзорные камеры и серверное оборудование):</w:t>
      </w:r>
    </w:p>
    <w:p w14:paraId="E4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обнаружение пешеходов на регулируемых и нерегулируемых пешеходных переходах;</w:t>
      </w:r>
    </w:p>
    <w:p w14:paraId="E5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неисполнение водителем обязанности предоставить преимущество пешеходам на регулируемых и нерегулируемых пешеходных переходах;</w:t>
      </w:r>
    </w:p>
    <w:p w14:paraId="E6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нарушения ПДД пешеходами на регулируемых и нерегулируемых пешеходных переходах;</w:t>
      </w:r>
    </w:p>
    <w:p w14:paraId="E7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нарушение правил стоянки перед регулируемыми и нерегулируемыми пешеходными переходами;</w:t>
      </w:r>
    </w:p>
    <w:p w14:paraId="E8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статистика проезда с классификацией ТС (включая СИМы) с обзорных видеокамер;</w:t>
      </w:r>
    </w:p>
    <w:p w14:paraId="E9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нарушение ПДД СИМами при пересечении дороги по пешеходному переходу;</w:t>
      </w:r>
    </w:p>
    <w:p w14:paraId="EA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образование заторов;</w:t>
      </w:r>
    </w:p>
    <w:p w14:paraId="EB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расчет скорости при измерении дистанции между точками;</w:t>
      </w:r>
    </w:p>
    <w:p w14:paraId="EC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аналитика расчета времени стоянки ТС;</w:t>
      </w:r>
    </w:p>
    <w:p w14:paraId="ED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аналитика парковочного пространства (время стоянки (остановки), наполненность, свободные места, разделение по группам парковочного пространства (места для инвалидов, платное и бесплатное парковочное пространство);</w:t>
      </w:r>
    </w:p>
    <w:p w14:paraId="EE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аналитика остановок общественного транспорта (расчет трафика, время, проведенное на остановке по каждому пассажиру, обнаружение оставленных предметов).</w:t>
      </w:r>
    </w:p>
    <w:p w14:paraId="EF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По ТЗ в составе модернизируемого (развиваемого) ПВДДТПЧС должно быть выполнено:</w:t>
      </w:r>
    </w:p>
    <w:p w14:paraId="F0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 Поставка новых видеокамер в соответствии с требованиями, указанными в Приложении 2 п.2.1, в количестве </w:t>
      </w:r>
      <w:r>
        <w:rPr>
          <w:rFonts w:ascii="PT Astra Serif" w:hAnsi="PT Astra Serif"/>
          <w:color w:val="000000"/>
          <w:sz w:val="24"/>
        </w:rPr>
        <w:t>81</w:t>
      </w:r>
      <w:r>
        <w:rPr>
          <w:rFonts w:ascii="PT Astra Serif" w:hAnsi="PT Astra Serif"/>
          <w:color w:val="000000"/>
          <w:sz w:val="24"/>
        </w:rPr>
        <w:t xml:space="preserve"> шт.</w:t>
      </w:r>
    </w:p>
    <w:p w14:paraId="F1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 расширение лицензий на программное обеспечение. </w:t>
      </w:r>
    </w:p>
    <w:p w14:paraId="F2000000">
      <w:pPr>
        <w:widowControl w:val="0"/>
        <w:spacing w:after="0" w:line="240" w:lineRule="auto"/>
        <w:ind w:firstLine="567"/>
        <w:jc w:val="both"/>
        <w:rPr>
          <w:rFonts w:ascii="PT Astra Serif" w:hAnsi="PT Astra Serif"/>
          <w:color w:val="000000"/>
          <w:sz w:val="24"/>
        </w:rPr>
      </w:pPr>
    </w:p>
    <w:p w14:paraId="F3000000">
      <w:pPr>
        <w:pStyle w:val="Style_2"/>
        <w:widowControl w:val="1"/>
        <w:numPr>
          <w:ilvl w:val="1"/>
          <w:numId w:val="2"/>
        </w:numPr>
        <w:spacing w:after="0" w:before="0" w:line="240" w:lineRule="auto"/>
        <w:ind/>
        <w:jc w:val="both"/>
        <w:rPr>
          <w:rFonts w:ascii="PT Astra Serif" w:hAnsi="PT Astra Serif"/>
          <w:b w:val="1"/>
          <w:color w:val="000000"/>
          <w:sz w:val="24"/>
        </w:rPr>
      </w:pPr>
      <w:r>
        <w:rPr>
          <w:rFonts w:ascii="PT Astra Serif" w:hAnsi="PT Astra Serif"/>
          <w:b w:val="1"/>
          <w:color w:val="000000"/>
          <w:sz w:val="24"/>
        </w:rPr>
        <w:t>Требования к оборудованию</w:t>
      </w:r>
    </w:p>
    <w:p w14:paraId="F4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Поставляемое Исполнителем Новое оборудование должно быть унифицированным, серийно выпускаемым промышленностью, иметь соответствующие сертификаты (в случаях, предусмотренных действующим законодательством) и соответствовать современному уровню развития техники и технологии с учетом перспектив их развития.</w:t>
      </w:r>
    </w:p>
    <w:p w14:paraId="F5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Новое оборудование должно соответствовать требованиям Постановления правительства Российской Федерации «Об утверждении Правил установления требований энергетической </w:t>
      </w:r>
      <w:r>
        <w:rPr>
          <w:rFonts w:ascii="PT Astra Serif" w:hAnsi="PT Astra Serif"/>
          <w:color w:val="000000"/>
          <w:sz w:val="24"/>
        </w:rPr>
        <w:t>эффективности товаров, работ, услуг, размещение заказов на которые осуществляется для государственных и муниципальных нужд» от 31.12.2009 № 1221.</w:t>
      </w:r>
    </w:p>
    <w:p w14:paraId="F6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Требования к функциональным и качественным характеристикам, поставляемого Исполнителем Заказчику Нового оборудования указаны в п.1 Приложения №2 к ТЗ.</w:t>
      </w:r>
    </w:p>
    <w:p w14:paraId="F7000000">
      <w:pPr>
        <w:widowControl w:val="0"/>
        <w:spacing w:after="0" w:line="240" w:lineRule="auto"/>
        <w:ind w:firstLine="567"/>
        <w:jc w:val="both"/>
        <w:rPr>
          <w:rFonts w:ascii="PT Astra Serif" w:hAnsi="PT Astra Serif"/>
          <w:color w:val="000000"/>
          <w:sz w:val="24"/>
        </w:rPr>
      </w:pPr>
    </w:p>
    <w:p w14:paraId="F8000000">
      <w:pPr>
        <w:pStyle w:val="Style_2"/>
        <w:widowControl w:val="1"/>
        <w:numPr>
          <w:ilvl w:val="1"/>
          <w:numId w:val="2"/>
        </w:numPr>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Требования к показателям надежности</w:t>
      </w:r>
    </w:p>
    <w:p w14:paraId="F9000000">
      <w:pPr>
        <w:widowControl w:val="0"/>
        <w:spacing w:after="0" w:line="240" w:lineRule="auto"/>
        <w:ind w:firstLine="567"/>
        <w:jc w:val="both"/>
        <w:rPr>
          <w:rFonts w:ascii="PT Astra Serif" w:hAnsi="PT Astra Serif"/>
          <w:color w:val="000000"/>
          <w:sz w:val="24"/>
        </w:rPr>
      </w:pPr>
      <w:r>
        <w:rPr>
          <w:rFonts w:ascii="PT Astra Serif" w:hAnsi="PT Astra Serif"/>
          <w:color w:val="000000"/>
          <w:spacing w:val="-4"/>
          <w:sz w:val="24"/>
        </w:rPr>
        <w:t>Уровень надежности РИС «ИТС ТГА» должен достигаться за счет согласованного применения организационных, организационно-технических и программно-аппаратных средств, реализуемых как на этапе создания РИС «ИТС ТГА», так и на этапе ее эксплуатации. Аппаратно-программные элементы должны удовлетворять условию круглосуточной работы, а также иметь возможность восстановления в случаях сбоев.</w:t>
      </w:r>
    </w:p>
    <w:p w14:paraId="FA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Срок службы элементов РИС «ИТС ТГА» должен составлять не менее 10 лет для металлических конструкций и не менее 3 лет для аппаратных средств, при этом допускается замена узлов и элементов, срок службы которых менее 3 лет.</w:t>
      </w:r>
    </w:p>
    <w:p w14:paraId="FB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Построение РИС «ИТС ТГА» должно осуществляться с учетом общестроительных норм, правил пожарной безопасности, требований по технике безопасности и ПУЭ.</w:t>
      </w:r>
    </w:p>
    <w:p w14:paraId="FC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Аппаратная составляющая РИС «ИТС ТГА» должна нормально функционировать в части воздействия климатических факторов внешней среды.</w:t>
      </w:r>
    </w:p>
    <w:p w14:paraId="FD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Техническая надежность и отказоустойчивость Нового оборудования Системы должна обеспечиваться:</w:t>
      </w:r>
    </w:p>
    <w:p w14:paraId="FE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высокой степенью отказоустойчивости внедряемого оборудования, достигаемой за счет надежности работы аппаратной части (базы) и программного обеспечения;</w:t>
      </w:r>
    </w:p>
    <w:p w14:paraId="FF00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использованием автоматических средств контроля технического состояния и работоспособности оборудования;</w:t>
      </w:r>
    </w:p>
    <w:p w14:paraId="00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защитой от аварий оборудования систем электропитания;</w:t>
      </w:r>
    </w:p>
    <w:p w14:paraId="01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обеспечением защиты от несанкционированного доступа к оборудованию и ПО, а также ошибочных действий оперативного дежурного и обслуживающего персонала.</w:t>
      </w:r>
    </w:p>
    <w:p w14:paraId="02010000">
      <w:pPr>
        <w:widowControl w:val="0"/>
        <w:spacing w:after="0" w:line="240" w:lineRule="auto"/>
        <w:ind w:firstLine="567"/>
        <w:jc w:val="both"/>
        <w:rPr>
          <w:rFonts w:ascii="PT Astra Serif" w:hAnsi="PT Astra Serif"/>
          <w:color w:val="000000"/>
          <w:sz w:val="24"/>
        </w:rPr>
      </w:pPr>
    </w:p>
    <w:p w14:paraId="03010000">
      <w:pPr>
        <w:pStyle w:val="Style_2"/>
        <w:widowControl w:val="1"/>
        <w:numPr>
          <w:ilvl w:val="1"/>
          <w:numId w:val="2"/>
        </w:numPr>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Требования по безопасности</w:t>
      </w:r>
    </w:p>
    <w:p w14:paraId="04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Система должна удовлетворять требованиям «Межотраслевых правил по охране труда (Правила безопасности) при эксплуатации электроустановок», «Правил технической эксплуатации электрических станций и сетей Российской Федерации» 2003 г., а также соответствовать ГОСТам, ОСТам и ведомственным ТУ, обеспечивающим безопасность и охрану труда эксплуатационного и ремонтного персонала.</w:t>
      </w:r>
    </w:p>
    <w:p w14:paraId="05010000">
      <w:pPr>
        <w:widowControl w:val="0"/>
        <w:spacing w:after="0" w:line="240" w:lineRule="auto"/>
        <w:ind w:firstLine="567"/>
        <w:jc w:val="both"/>
        <w:rPr>
          <w:rFonts w:ascii="PT Astra Serif" w:hAnsi="PT Astra Serif"/>
          <w:color w:val="000000"/>
          <w:sz w:val="24"/>
        </w:rPr>
      </w:pPr>
    </w:p>
    <w:p w14:paraId="06010000">
      <w:pPr>
        <w:pStyle w:val="Style_2"/>
        <w:widowControl w:val="1"/>
        <w:numPr>
          <w:ilvl w:val="1"/>
          <w:numId w:val="2"/>
        </w:numPr>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Требования к безопасности информации</w:t>
      </w:r>
    </w:p>
    <w:p w14:paraId="07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РИС «ИТС ТГА» относится к значимым объектам критической информационной инфраструктуры, а также является государственной информационной системой, отвечающей требованиям о защите информации, содержащейся в государственных информационных системах установленным приказом ФСТЭК № 117 от 11.04.2025. Новое подключаемое оборудование должно взаимодействовать </w:t>
      </w:r>
      <w:r>
        <w:rPr>
          <w:rFonts w:ascii="PT Astra Serif" w:hAnsi="PT Astra Serif"/>
          <w:color w:val="000000"/>
          <w:sz w:val="24"/>
        </w:rPr>
        <w:t>c</w:t>
      </w:r>
      <w:r>
        <w:rPr>
          <w:rFonts w:ascii="PT Astra Serif" w:hAnsi="PT Astra Serif"/>
          <w:color w:val="000000"/>
          <w:sz w:val="24"/>
        </w:rPr>
        <w:t xml:space="preserve"> РИС «ИТС ТГА» через защищенную сеть передачи данных, построенную по технологии </w:t>
      </w:r>
      <w:r>
        <w:rPr>
          <w:rFonts w:ascii="PT Astra Serif" w:hAnsi="PT Astra Serif"/>
          <w:color w:val="000000"/>
          <w:sz w:val="24"/>
        </w:rPr>
        <w:t>ViPNet</w:t>
      </w:r>
      <w:r>
        <w:rPr>
          <w:rFonts w:ascii="PT Astra Serif" w:hAnsi="PT Astra Serif"/>
          <w:color w:val="000000"/>
          <w:sz w:val="24"/>
        </w:rPr>
        <w:t xml:space="preserve"> № сети 15496. </w:t>
      </w:r>
    </w:p>
    <w:p w14:paraId="08010000">
      <w:pPr>
        <w:widowControl w:val="0"/>
        <w:spacing w:after="0" w:line="240" w:lineRule="auto"/>
        <w:ind w:firstLine="567"/>
        <w:jc w:val="both"/>
        <w:rPr>
          <w:rFonts w:ascii="PT Astra Serif" w:hAnsi="PT Astra Serif"/>
          <w:color w:val="000000"/>
          <w:sz w:val="24"/>
        </w:rPr>
      </w:pPr>
    </w:p>
    <w:p w14:paraId="09010000">
      <w:pPr>
        <w:pStyle w:val="Style_2"/>
        <w:widowControl w:val="1"/>
        <w:numPr>
          <w:ilvl w:val="1"/>
          <w:numId w:val="2"/>
        </w:numPr>
        <w:spacing w:after="0" w:before="0" w:line="240" w:lineRule="auto"/>
        <w:ind/>
        <w:jc w:val="both"/>
        <w:rPr>
          <w:rFonts w:ascii="PT Astra Serif" w:hAnsi="PT Astra Serif"/>
          <w:b w:val="1"/>
          <w:color w:val="000000"/>
          <w:sz w:val="24"/>
        </w:rPr>
      </w:pPr>
      <w:r>
        <w:rPr>
          <w:rFonts w:ascii="PT Astra Serif" w:hAnsi="PT Astra Serif"/>
          <w:b w:val="1"/>
          <w:color w:val="000000"/>
          <w:sz w:val="24"/>
        </w:rPr>
        <w:t>Требования по патентной чистоте</w:t>
      </w:r>
    </w:p>
    <w:p w14:paraId="0A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программное обеспечение и его алгоритмы, не должны нарушать патентные права третьих лиц.</w:t>
      </w:r>
    </w:p>
    <w:p w14:paraId="0B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программное обеспечение, права на которое приобретаются Исполнителем у сторонних фирм и предприятий, должны сопровождаться документацией, подтверждающей правомочность этих организаций поставлять данную продукцию и сопровождаться лицензионными/сублицензионными Договором, соглашениями или договорами (в соответствии с требованиями ст.1235 или ст.1238 Части четвертой Гражданского кодекса РФ).</w:t>
      </w:r>
    </w:p>
    <w:p w14:paraId="0C010000">
      <w:pPr>
        <w:widowControl w:val="0"/>
        <w:spacing w:after="0" w:line="240" w:lineRule="auto"/>
        <w:ind w:firstLine="567"/>
        <w:jc w:val="both"/>
        <w:rPr>
          <w:rFonts w:ascii="PT Astra Serif" w:hAnsi="PT Astra Serif"/>
          <w:color w:val="000000"/>
          <w:sz w:val="24"/>
        </w:rPr>
      </w:pPr>
    </w:p>
    <w:p w14:paraId="0D010000">
      <w:pPr>
        <w:pStyle w:val="Style_2"/>
        <w:widowControl w:val="1"/>
        <w:numPr>
          <w:ilvl w:val="1"/>
          <w:numId w:val="2"/>
        </w:numPr>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Требования к лингвистическому обеспечению</w:t>
      </w:r>
    </w:p>
    <w:p w14:paraId="0E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В Системе должны соблюдаться единые правила организации пользовательского интерфейса. Все заголовки элементов форм, формируемые системой сообщения, а также инструкции и руководства для пользователей системы должны быть разработаны на русском языке. Исключения могут составлять только системные сообщения, не подлежащие русификации.</w:t>
      </w:r>
    </w:p>
    <w:p w14:paraId="0F010000">
      <w:pPr>
        <w:widowControl w:val="0"/>
        <w:spacing w:after="0" w:line="240" w:lineRule="auto"/>
        <w:ind w:firstLine="567"/>
        <w:jc w:val="both"/>
        <w:rPr>
          <w:rFonts w:ascii="PT Astra Serif" w:hAnsi="PT Astra Serif"/>
          <w:color w:val="000000"/>
          <w:sz w:val="24"/>
        </w:rPr>
      </w:pPr>
    </w:p>
    <w:p w14:paraId="10010000">
      <w:pPr>
        <w:pStyle w:val="Style_1"/>
        <w:widowControl w:val="1"/>
        <w:numPr>
          <w:ilvl w:val="0"/>
          <w:numId w:val="2"/>
        </w:numPr>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Требования к оказанию Услуг по созданию Системы</w:t>
      </w:r>
    </w:p>
    <w:p w14:paraId="11010000">
      <w:pPr>
        <w:pStyle w:val="Style_2"/>
        <w:widowControl w:val="1"/>
        <w:numPr>
          <w:ilvl w:val="1"/>
          <w:numId w:val="3"/>
        </w:numPr>
        <w:spacing w:after="0" w:before="0" w:line="240" w:lineRule="auto"/>
        <w:ind/>
        <w:rPr>
          <w:rFonts w:ascii="PT Astra Serif" w:hAnsi="PT Astra Serif"/>
          <w:b w:val="1"/>
          <w:color w:val="000000"/>
          <w:sz w:val="24"/>
        </w:rPr>
      </w:pPr>
      <w:r>
        <w:rPr>
          <w:rFonts w:ascii="PT Astra Serif" w:hAnsi="PT Astra Serif"/>
          <w:b w:val="1"/>
          <w:color w:val="000000"/>
          <w:sz w:val="24"/>
        </w:rPr>
        <w:t>Требования к составу и характеристикам оборудования</w:t>
      </w:r>
    </w:p>
    <w:p w14:paraId="12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Состав и распределение по объектам Нового оборудования указаны в п.1 Приложения №1 к ТЗ.</w:t>
      </w:r>
    </w:p>
    <w:p w14:paraId="13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Требования к функциональным и качественным характеристикам Нового оборудования указаны в п.1 Приложения №2 к ТЗ.</w:t>
      </w:r>
    </w:p>
    <w:p w14:paraId="14010000">
      <w:pPr>
        <w:widowControl w:val="0"/>
        <w:spacing w:after="0" w:line="240" w:lineRule="auto"/>
        <w:ind w:firstLine="567"/>
        <w:jc w:val="both"/>
        <w:rPr>
          <w:rFonts w:ascii="PT Astra Serif" w:hAnsi="PT Astra Serif"/>
          <w:color w:val="000000"/>
          <w:sz w:val="24"/>
        </w:rPr>
      </w:pPr>
    </w:p>
    <w:p w14:paraId="15010000">
      <w:pPr>
        <w:pStyle w:val="Style_2"/>
        <w:widowControl w:val="1"/>
        <w:numPr>
          <w:ilvl w:val="1"/>
          <w:numId w:val="3"/>
        </w:numPr>
        <w:tabs>
          <w:tab w:leader="none" w:pos="993" w:val="left"/>
        </w:tabs>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Требования к безопасности оказания услуг</w:t>
      </w:r>
    </w:p>
    <w:p w14:paraId="16010000">
      <w:pPr>
        <w:widowControl w:val="0"/>
        <w:tabs>
          <w:tab w:leader="none" w:pos="993" w:val="left"/>
        </w:tabs>
        <w:spacing w:after="0" w:line="240" w:lineRule="auto"/>
        <w:ind w:firstLine="567"/>
        <w:jc w:val="both"/>
        <w:rPr>
          <w:rFonts w:ascii="PT Astra Serif" w:hAnsi="PT Astra Serif"/>
          <w:color w:val="000000"/>
          <w:sz w:val="24"/>
        </w:rPr>
      </w:pPr>
      <w:r>
        <w:rPr>
          <w:rFonts w:ascii="PT Astra Serif" w:hAnsi="PT Astra Serif"/>
          <w:color w:val="000000"/>
          <w:sz w:val="24"/>
        </w:rPr>
        <w:t>При установке, настройке и эксплуатации Системы необходимо придерживаться правил по безопасности и охране труда, зафиксированных в следующих нормативных документах:</w:t>
      </w:r>
    </w:p>
    <w:p w14:paraId="17010000">
      <w:pPr>
        <w:widowControl w:val="0"/>
        <w:tabs>
          <w:tab w:leader="none" w:pos="993" w:val="left"/>
        </w:tabs>
        <w:spacing w:after="0" w:line="240" w:lineRule="auto"/>
        <w:ind w:firstLine="567"/>
        <w:jc w:val="both"/>
        <w:rPr>
          <w:rFonts w:ascii="PT Astra Serif" w:hAnsi="PT Astra Serif"/>
          <w:color w:val="000000"/>
          <w:sz w:val="24"/>
        </w:rPr>
      </w:pPr>
      <w:r>
        <w:rPr>
          <w:rFonts w:ascii="PT Astra Serif" w:hAnsi="PT Astra Serif"/>
          <w:color w:val="000000"/>
          <w:sz w:val="24"/>
        </w:rPr>
        <w:t>- СНиП 12-03-2001 «Безопасность труда в строительстве. Часть 1. Общие требования»;</w:t>
      </w:r>
    </w:p>
    <w:p w14:paraId="18010000">
      <w:pPr>
        <w:widowControl w:val="0"/>
        <w:tabs>
          <w:tab w:leader="none" w:pos="993" w:val="left"/>
        </w:tabs>
        <w:spacing w:after="0" w:line="240" w:lineRule="auto"/>
        <w:ind w:firstLine="567"/>
        <w:jc w:val="both"/>
        <w:rPr>
          <w:rFonts w:ascii="PT Astra Serif" w:hAnsi="PT Astra Serif"/>
          <w:color w:val="000000"/>
          <w:sz w:val="24"/>
        </w:rPr>
      </w:pPr>
      <w:r>
        <w:rPr>
          <w:rFonts w:ascii="PT Astra Serif" w:hAnsi="PT Astra Serif"/>
          <w:color w:val="000000"/>
          <w:sz w:val="24"/>
        </w:rPr>
        <w:t>- СНиП 12-04-2002 «Безопасность труда в строительстве. Часть 2. Строительное производство».</w:t>
      </w:r>
    </w:p>
    <w:p w14:paraId="19010000">
      <w:pPr>
        <w:widowControl w:val="0"/>
        <w:tabs>
          <w:tab w:leader="none" w:pos="993" w:val="left"/>
        </w:tabs>
        <w:spacing w:after="0" w:line="240" w:lineRule="auto"/>
        <w:ind w:firstLine="567"/>
        <w:jc w:val="both"/>
        <w:rPr>
          <w:rFonts w:ascii="PT Astra Serif" w:hAnsi="PT Astra Serif"/>
          <w:color w:val="000000"/>
          <w:sz w:val="24"/>
        </w:rPr>
      </w:pPr>
    </w:p>
    <w:p w14:paraId="1A010000">
      <w:pPr>
        <w:pStyle w:val="Style_2"/>
        <w:widowControl w:val="1"/>
        <w:numPr>
          <w:ilvl w:val="1"/>
          <w:numId w:val="3"/>
        </w:numPr>
        <w:tabs>
          <w:tab w:leader="none" w:pos="993" w:val="left"/>
        </w:tabs>
        <w:spacing w:after="0" w:before="0" w:line="240" w:lineRule="auto"/>
        <w:ind w:firstLine="567" w:left="0"/>
        <w:rPr>
          <w:rFonts w:ascii="PT Astra Serif" w:hAnsi="PT Astra Serif"/>
          <w:b w:val="1"/>
          <w:color w:val="000000"/>
          <w:sz w:val="24"/>
        </w:rPr>
      </w:pPr>
      <w:r>
        <w:rPr>
          <w:rFonts w:ascii="PT Astra Serif" w:hAnsi="PT Astra Serif"/>
          <w:b w:val="1"/>
          <w:color w:val="000000"/>
          <w:sz w:val="24"/>
        </w:rPr>
        <w:t>Требования к гарантиям</w:t>
      </w:r>
    </w:p>
    <w:p w14:paraId="1B010000">
      <w:pPr>
        <w:pStyle w:val="Style_3"/>
        <w:widowControl w:val="1"/>
        <w:numPr>
          <w:ilvl w:val="2"/>
          <w:numId w:val="3"/>
        </w:numPr>
        <w:tabs>
          <w:tab w:leader="none" w:pos="993" w:val="left"/>
        </w:tabs>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 xml:space="preserve">Качество и гарантии качества Нового оборудования </w:t>
      </w:r>
    </w:p>
    <w:p w14:paraId="1C010000">
      <w:pPr>
        <w:widowControl w:val="0"/>
        <w:tabs>
          <w:tab w:leader="none" w:pos="993" w:val="left"/>
        </w:tabs>
        <w:spacing w:after="0" w:line="240" w:lineRule="auto"/>
        <w:ind w:firstLine="567"/>
        <w:jc w:val="both"/>
        <w:rPr>
          <w:rFonts w:ascii="PT Astra Serif" w:hAnsi="PT Astra Serif"/>
          <w:color w:val="000000"/>
          <w:sz w:val="24"/>
        </w:rPr>
      </w:pPr>
      <w:r>
        <w:rPr>
          <w:rFonts w:ascii="PT Astra Serif" w:hAnsi="PT Astra Serif"/>
          <w:color w:val="000000"/>
          <w:sz w:val="24"/>
        </w:rPr>
        <w:t xml:space="preserve">Новое оборудование, используемое и поставляемое для исполнения условий Государственного Договора, должно быть новым, которое не было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 </w:t>
      </w:r>
    </w:p>
    <w:p w14:paraId="1D010000">
      <w:pPr>
        <w:widowControl w:val="0"/>
        <w:tabs>
          <w:tab w:leader="none" w:pos="993" w:val="left"/>
        </w:tabs>
        <w:spacing w:after="0" w:line="240" w:lineRule="auto"/>
        <w:ind w:firstLine="567"/>
        <w:jc w:val="both"/>
        <w:rPr>
          <w:rFonts w:ascii="PT Astra Serif" w:hAnsi="PT Astra Serif"/>
          <w:color w:val="000000"/>
          <w:sz w:val="24"/>
        </w:rPr>
      </w:pPr>
      <w:r>
        <w:rPr>
          <w:rFonts w:ascii="PT Astra Serif" w:hAnsi="PT Astra Serif"/>
          <w:color w:val="000000"/>
          <w:sz w:val="24"/>
        </w:rPr>
        <w:t xml:space="preserve">Качество Нового оборудования должно соответствовать требованиям технических регламентов, положениям действующих стандартов, утвержденных в отношении данного вида оборудования и подтверждаться соответствующими сертификатами и документами, оформленными в соответствии с требованиями нормативной документации, в случаях, предусмотренных действующим законодательством. </w:t>
      </w:r>
    </w:p>
    <w:p w14:paraId="1E010000">
      <w:pPr>
        <w:widowControl w:val="0"/>
        <w:tabs>
          <w:tab w:leader="none" w:pos="993" w:val="left"/>
        </w:tabs>
        <w:spacing w:after="0" w:line="240" w:lineRule="auto"/>
        <w:ind w:firstLine="567"/>
        <w:jc w:val="both"/>
        <w:rPr>
          <w:rFonts w:ascii="PT Astra Serif" w:hAnsi="PT Astra Serif"/>
          <w:color w:val="000000"/>
          <w:sz w:val="24"/>
        </w:rPr>
      </w:pPr>
      <w:r>
        <w:rPr>
          <w:rFonts w:ascii="PT Astra Serif" w:hAnsi="PT Astra Serif"/>
          <w:color w:val="000000"/>
          <w:sz w:val="24"/>
        </w:rPr>
        <w:t>Новое оборудования должно быть заводской сборки, обладать гарантией производителя. Все поставляемое Новое оборудование должно содержать оформленные гарантийные талоны с указанием списка сервисных центров Производителей.</w:t>
      </w:r>
    </w:p>
    <w:p w14:paraId="1F010000">
      <w:pPr>
        <w:widowControl w:val="0"/>
        <w:tabs>
          <w:tab w:leader="none" w:pos="993" w:val="left"/>
        </w:tabs>
        <w:spacing w:after="0" w:line="240" w:lineRule="auto"/>
        <w:ind w:firstLine="567"/>
        <w:jc w:val="both"/>
        <w:rPr>
          <w:rFonts w:ascii="PT Astra Serif" w:hAnsi="PT Astra Serif"/>
          <w:color w:val="000000"/>
          <w:sz w:val="24"/>
        </w:rPr>
      </w:pPr>
      <w:r>
        <w:rPr>
          <w:rFonts w:ascii="PT Astra Serif" w:hAnsi="PT Astra Serif"/>
          <w:color w:val="000000"/>
          <w:sz w:val="24"/>
        </w:rPr>
        <w:t>Ремонт Нового оборудования в течение гарантийного срока осуществляется в сервисных центрах Производителей или Исполнителя. Исполнитель гарантирует, что Новое оборудование не будет иметь дефектов, связанных с конструкцией, материалами или функционированием при штатном использовании поставленного нового оборудования в соответствии с техническими требованиями, предъявляемыми к данному виду Нового оборудования.</w:t>
      </w:r>
    </w:p>
    <w:p w14:paraId="20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Исполнитель должен осуществить за свой счет и своими силами гарантийное обслуживание Нового оборудования в течение гарантийного срока. </w:t>
      </w:r>
    </w:p>
    <w:p w14:paraId="21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Гарантийный срок на оборудование составляет 24 (двадцать четыре) месяца с даты подписания Акта приема-передачи Системы в эксплуатацию и может превышать этот срок при предоставлении гарантии производителями указанного Нового оборудования.</w:t>
      </w:r>
    </w:p>
    <w:p w14:paraId="22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Гарантийное обслуживание Нового оборудования осуществляется путем ремонта или замены Нового оборудования при отсутствии механических повреждений и соблюдений требований инструкций по эксплуатации. Исполнитель должен устранять выявленные неисправности (при отсутствии механических повреждений и соблюдении требований инструкций по эксплуатации) в согласованные с Заказчиком сроки, но не более чем в течение 15 (пятнадцати) рабочих дней с даты получения уведомления от Заказчика. В случае необходимости проведения ремонта Нового оборудования Исполнитель обязан предоставить </w:t>
      </w:r>
      <w:r>
        <w:rPr>
          <w:rFonts w:ascii="PT Astra Serif" w:hAnsi="PT Astra Serif"/>
          <w:color w:val="000000"/>
          <w:sz w:val="24"/>
        </w:rPr>
        <w:t>на все время ремонта оборудование, аналогичное по характеристикам.</w:t>
      </w:r>
    </w:p>
    <w:p w14:paraId="23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Расходы, связанные с исполнением гарантийных обязательств по Договору, несет Исполнитель.</w:t>
      </w:r>
    </w:p>
    <w:p w14:paraId="24010000">
      <w:pPr>
        <w:widowControl w:val="0"/>
        <w:spacing w:after="0" w:line="240" w:lineRule="auto"/>
        <w:ind w:firstLine="567"/>
        <w:jc w:val="both"/>
        <w:rPr>
          <w:rFonts w:ascii="PT Astra Serif" w:hAnsi="PT Astra Serif"/>
          <w:color w:val="000000"/>
          <w:sz w:val="24"/>
        </w:rPr>
      </w:pPr>
    </w:p>
    <w:p w14:paraId="25010000">
      <w:pPr>
        <w:pStyle w:val="Style_3"/>
        <w:widowControl w:val="1"/>
        <w:numPr>
          <w:ilvl w:val="2"/>
          <w:numId w:val="3"/>
        </w:numPr>
        <w:spacing w:after="0" w:before="0" w:line="240" w:lineRule="auto"/>
        <w:ind w:firstLine="567" w:left="0"/>
        <w:jc w:val="both"/>
        <w:rPr>
          <w:rFonts w:ascii="PT Astra Serif" w:hAnsi="PT Astra Serif"/>
          <w:b w:val="1"/>
          <w:color w:val="000000"/>
          <w:sz w:val="24"/>
        </w:rPr>
      </w:pPr>
      <w:r>
        <w:rPr>
          <w:rFonts w:ascii="PT Astra Serif" w:hAnsi="PT Astra Serif"/>
          <w:b w:val="1"/>
          <w:color w:val="000000"/>
          <w:sz w:val="24"/>
        </w:rPr>
        <w:t>Качество и гарантии качества результата оказания услуг</w:t>
      </w:r>
    </w:p>
    <w:p w14:paraId="26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Исполнитель гарантирует оказание услуг в полном соответствии с:</w:t>
      </w:r>
    </w:p>
    <w:p w14:paraId="27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условиями Договора, в том числе настоящего ТЗ;</w:t>
      </w:r>
    </w:p>
    <w:p w14:paraId="28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действующими нормативно-правовыми актами в сфере оказываемых услуг.</w:t>
      </w:r>
    </w:p>
    <w:p w14:paraId="29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 xml:space="preserve">Объем гарантий качества оказанных услуг составляет 100%. </w:t>
      </w:r>
    </w:p>
    <w:p w14:paraId="2A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Исполнитель гарантирует качество оказываемых услуг на протяжении всего срока оказания услуг.</w:t>
      </w:r>
    </w:p>
    <w:p w14:paraId="2B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В случае обнаружения недостатков результата оказания услуг Заказчик направляет Исполнителю соответствующее письменное уведомление, в котором указывает перечень выявленных недостатков.</w:t>
      </w:r>
    </w:p>
    <w:p w14:paraId="2C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В случае если Заказчик обнаружит недостатки оказания услуг при их приемке, оплата оказанных Исполнителем услуг осуществляется после устранения Исполнителем замечаний Заказчика. Устранение проблем и недостатков, обнаруженных Заказчиком и иным уполномоченным лицом в соответствии с настоящим ТЗ, осуществляется Исполнителем своими силами и за свой счет.</w:t>
      </w:r>
    </w:p>
    <w:p w14:paraId="2D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Если Исполнитель не устранит недостатки, Заказчик вправе устранить их своими силами или силами третьих лиц и потребовать от Исполнителя возмещения понесенных расходов. Исполнитель обязан возместить расходы Заказчика, указанные в настоящем пункте, в течение 10 (десяти) рабочих дней с даты получения соответствующего письменного требования Заказчика.</w:t>
      </w:r>
    </w:p>
    <w:p w14:paraId="2E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Исполнитель в течение пяти рабочих дней, с даты заключения Договора обязан подтвердить соответствие требованиям (привлекаемых соисполнителей или непосредственного самого Исполнителя), установленные в соответствии с законодательством Российской Федерации.</w:t>
      </w:r>
    </w:p>
    <w:p w14:paraId="2F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Исполнитель в течение 20 (двадцати) календарных дней с даты заключения Договора обязан провести демонстрацию совместной работы предоставляемого Нового оборудования с Существующим программным обеспечением без применения дополнительного, не предусмотренного настоящим Договором программного обеспечения и/или оборудования в соответствии с требованиями ТЗ:</w:t>
      </w:r>
    </w:p>
    <w:p w14:paraId="30010000">
      <w:pPr>
        <w:widowControl w:val="0"/>
        <w:spacing w:after="0" w:line="240" w:lineRule="auto"/>
        <w:ind w:firstLine="567"/>
        <w:jc w:val="both"/>
        <w:rPr>
          <w:rFonts w:ascii="PT Astra Serif" w:hAnsi="PT Astra Serif"/>
          <w:color w:val="000000"/>
          <w:sz w:val="24"/>
        </w:rPr>
      </w:pPr>
      <w:r>
        <w:rPr>
          <w:rFonts w:ascii="PT Astra Serif" w:hAnsi="PT Astra Serif"/>
          <w:color w:val="000000"/>
          <w:sz w:val="24"/>
        </w:rPr>
        <w:t>Видеокамеры с Существующим программным обеспечением функционального блока видеонаблюдения подсистемы видеонаблюдения, детектирования ДТП и ЧС МДУЧСВС (Разработчик, обладатель исключительных прав (правообладатель) - Общество с ограниченной ответственностью «Бизнес-Док», ИНН 7105500892; владелец ФБВН – ГУ ТО «Тулаупрадор»);</w:t>
      </w:r>
    </w:p>
    <w:p w14:paraId="31010000">
      <w:pPr>
        <w:widowControl w:val="0"/>
        <w:spacing w:after="0" w:line="240" w:lineRule="auto"/>
        <w:ind w:firstLine="567"/>
        <w:jc w:val="both"/>
        <w:rPr>
          <w:rFonts w:ascii="PT Astra Serif" w:hAnsi="PT Astra Serif"/>
          <w:color w:val="000000"/>
          <w:sz w:val="24"/>
        </w:rPr>
      </w:pPr>
    </w:p>
    <w:p w14:paraId="32010000">
      <w:pPr>
        <w:pStyle w:val="Style_2"/>
        <w:widowControl w:val="1"/>
        <w:numPr>
          <w:ilvl w:val="1"/>
          <w:numId w:val="3"/>
        </w:numPr>
        <w:spacing w:after="0" w:before="0" w:line="240" w:lineRule="auto"/>
        <w:ind w:firstLine="567" w:left="0"/>
        <w:rPr>
          <w:rFonts w:ascii="PT Astra Serif" w:hAnsi="PT Astra Serif"/>
          <w:b w:val="1"/>
          <w:color w:val="000000"/>
          <w:sz w:val="24"/>
        </w:rPr>
      </w:pPr>
      <w:r>
        <w:rPr>
          <w:rFonts w:ascii="PT Astra Serif" w:hAnsi="PT Astra Serif"/>
          <w:b w:val="1"/>
          <w:color w:val="000000"/>
          <w:sz w:val="24"/>
        </w:rPr>
        <w:t xml:space="preserve">Требования к Исполнителю </w:t>
      </w:r>
    </w:p>
    <w:p w14:paraId="33010000">
      <w:pPr>
        <w:widowControl w:val="1"/>
        <w:spacing w:after="0" w:line="240" w:lineRule="auto"/>
        <w:ind w:firstLine="567"/>
        <w:jc w:val="both"/>
        <w:rPr>
          <w:rFonts w:ascii="PT Astra Serif" w:hAnsi="PT Astra Serif"/>
          <w:color w:val="000000"/>
          <w:sz w:val="24"/>
        </w:rPr>
      </w:pPr>
      <w:r>
        <w:rPr>
          <w:rFonts w:ascii="PT Astra Serif" w:hAnsi="PT Astra Serif"/>
          <w:color w:val="000000"/>
          <w:sz w:val="24"/>
        </w:rPr>
        <w:t xml:space="preserve">Исполнитель должен соответствовать требованиям, установленным в соответствии со статьей 12 Федерального закона от 04.05.2011 №99-ФЗ «О лицензировании отдельных видов деятельности» к лицам, осуществляющим оказание услуг, являющихся объектом закупки, а именно: </w:t>
      </w:r>
    </w:p>
    <w:p w14:paraId="34010000">
      <w:pPr>
        <w:widowControl w:val="1"/>
        <w:spacing w:after="0" w:line="240" w:lineRule="auto"/>
        <w:ind w:firstLine="567"/>
        <w:jc w:val="both"/>
        <w:rPr>
          <w:rFonts w:ascii="PT Astra Serif" w:hAnsi="PT Astra Serif"/>
          <w:color w:val="000000"/>
          <w:sz w:val="24"/>
        </w:rPr>
      </w:pPr>
      <w:r>
        <w:rPr>
          <w:rFonts w:ascii="PT Astra Serif" w:hAnsi="PT Astra Serif"/>
          <w:color w:val="000000"/>
          <w:sz w:val="24"/>
        </w:rPr>
        <w:t xml:space="preserve">− наличие собственной действующей лицензии ФСБ России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защищённых с использованием шифровальных (криптографических) средств, оказания услуг в области шифрования информации, технического обслуживания шифровальных (криптографических) средств, информационных систем и телекоммуникационных систем, защищённых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защищённых с использованием шифровальных </w:t>
      </w:r>
      <w:r>
        <w:rPr>
          <w:rFonts w:ascii="PT Astra Serif" w:hAnsi="PT Astra Serif"/>
          <w:color w:val="000000"/>
          <w:sz w:val="24"/>
        </w:rPr>
        <w:t>(криптографических) средств, осуществляется для обеспечения собственных нужд юридического лица или индивидуального предпринимателя).</w:t>
      </w:r>
    </w:p>
    <w:p w14:paraId="35010000">
      <w:pPr>
        <w:pStyle w:val="Style_2"/>
        <w:widowControl w:val="1"/>
        <w:spacing w:after="0" w:before="0" w:line="240" w:lineRule="auto"/>
        <w:ind w:firstLine="567"/>
        <w:jc w:val="both"/>
        <w:rPr>
          <w:rFonts w:ascii="PT Astra Serif" w:hAnsi="PT Astra Serif"/>
          <w:b w:val="1"/>
          <w:color w:val="000000"/>
          <w:sz w:val="24"/>
        </w:rPr>
      </w:pPr>
      <w:r>
        <w:rPr>
          <w:rFonts w:ascii="PT Astra Serif" w:hAnsi="PT Astra Serif"/>
          <w:color w:val="000000"/>
          <w:sz w:val="24"/>
        </w:rPr>
        <w:t>− наличие собственной действующей лицензии ФСТЭК России на деятельность по технической защите конфиденциальной информации, при условии наличия в данной действующей лицензии работ (услуг), предусмотренных подпунктами «в», «б», «е», «д» пункта 4 Положения о лицензировании деятельности по технической защите конфиденциальной информации, утверждённого постановлением Правительства Российской Федерации от 03 февраля 2012 г. № 79.</w:t>
      </w:r>
    </w:p>
    <w:p w14:paraId="36010000">
      <w:pPr>
        <w:widowControl w:val="1"/>
        <w:spacing w:after="0" w:line="240" w:lineRule="auto"/>
        <w:ind w:firstLine="567"/>
        <w:rPr>
          <w:rFonts w:ascii="PT Astra Serif" w:hAnsi="PT Astra Serif"/>
          <w:color w:val="000000"/>
          <w:sz w:val="24"/>
        </w:rPr>
      </w:pPr>
    </w:p>
    <w:p w14:paraId="37010000">
      <w:pPr>
        <w:widowControl w:val="1"/>
        <w:spacing w:after="0" w:line="240" w:lineRule="auto"/>
        <w:ind w:firstLine="567"/>
        <w:rPr>
          <w:rFonts w:ascii="PT Astra Serif" w:hAnsi="PT Astra Serif"/>
          <w:color w:val="000000"/>
          <w:sz w:val="24"/>
        </w:rPr>
      </w:pPr>
    </w:p>
    <w:p w14:paraId="38010000">
      <w:pPr>
        <w:widowControl w:val="1"/>
        <w:spacing w:after="0" w:line="240" w:lineRule="auto"/>
        <w:ind w:firstLine="567"/>
        <w:rPr>
          <w:rFonts w:ascii="PT Astra Serif" w:hAnsi="PT Astra Serif"/>
          <w:color w:val="000000"/>
          <w:sz w:val="24"/>
        </w:rPr>
      </w:pPr>
    </w:p>
    <w:p w14:paraId="39010000">
      <w:pPr>
        <w:sectPr>
          <w:pgSz w:h="11908" w:orient="landscape" w:w="16848"/>
          <w:pgMar w:bottom="1134" w:footer="1134" w:header="1134" w:left="1304" w:right="737" w:top="1134"/>
          <w:pgNumType w:fmt="decimal"/>
        </w:sectPr>
      </w:pPr>
    </w:p>
    <w:p w14:paraId="3A010000">
      <w:pPr>
        <w:keepNext w:val="1"/>
        <w:widowControl w:val="1"/>
        <w:spacing w:after="0" w:line="240" w:lineRule="auto"/>
        <w:ind w:firstLine="567" w:left="0"/>
        <w:contextualSpacing w:val="0"/>
        <w:jc w:val="right"/>
        <w:outlineLvl w:val="0"/>
        <w:rPr>
          <w:rFonts w:ascii="PT Astra Serif" w:hAnsi="PT Astra Serif"/>
          <w:color w:val="000000"/>
          <w:sz w:val="24"/>
        </w:rPr>
      </w:pPr>
      <w:r>
        <w:rPr>
          <w:rFonts w:ascii="PT Astra Serif" w:hAnsi="PT Astra Serif"/>
          <w:color w:val="000000"/>
          <w:sz w:val="24"/>
        </w:rPr>
        <w:t xml:space="preserve">Приложение №1 </w:t>
      </w:r>
      <w:r>
        <w:rPr>
          <w:rFonts w:ascii="PT Astra Serif" w:hAnsi="PT Astra Serif"/>
          <w:color w:val="000000"/>
          <w:sz w:val="24"/>
        </w:rPr>
        <w:br/>
      </w:r>
      <w:r>
        <w:rPr>
          <w:rFonts w:ascii="PT Astra Serif" w:hAnsi="PT Astra Serif"/>
          <w:color w:val="000000"/>
          <w:sz w:val="24"/>
        </w:rPr>
        <w:t xml:space="preserve">к Техническому заданию </w:t>
      </w:r>
    </w:p>
    <w:p w14:paraId="3B010000">
      <w:pPr>
        <w:rPr>
          <w:rFonts w:ascii="PT Astra Serif" w:hAnsi="PT Astra Serif"/>
          <w:b w:val="1"/>
          <w:color w:val="000000"/>
          <w:sz w:val="24"/>
        </w:rPr>
      </w:pPr>
    </w:p>
    <w:p w14:paraId="3C010000">
      <w:pPr>
        <w:widowControl w:val="0"/>
        <w:ind/>
        <w:jc w:val="center"/>
        <w:rPr>
          <w:rFonts w:ascii="PT Astra Serif" w:hAnsi="PT Astra Serif"/>
          <w:b w:val="1"/>
          <w:color w:val="000000"/>
          <w:sz w:val="24"/>
        </w:rPr>
      </w:pPr>
      <w:r>
        <w:rPr>
          <w:rFonts w:ascii="PT Astra Serif" w:hAnsi="PT Astra Serif"/>
          <w:b w:val="1"/>
          <w:color w:val="000000"/>
          <w:sz w:val="24"/>
        </w:rPr>
        <w:t xml:space="preserve">Состав и распределение по объектам применяемого </w:t>
      </w:r>
      <w:r>
        <w:rPr>
          <w:rFonts w:ascii="PT Astra Serif" w:hAnsi="PT Astra Serif"/>
          <w:b w:val="1"/>
          <w:color w:val="000000"/>
          <w:sz w:val="24"/>
        </w:rPr>
        <w:br/>
      </w:r>
      <w:r>
        <w:rPr>
          <w:rFonts w:ascii="PT Astra Serif" w:hAnsi="PT Astra Serif"/>
          <w:b w:val="1"/>
          <w:color w:val="000000"/>
          <w:sz w:val="24"/>
        </w:rPr>
        <w:t>и Существующего оборудования и программного обеспечения</w:t>
      </w:r>
    </w:p>
    <w:p w14:paraId="3D010000">
      <w:pPr>
        <w:widowControl w:val="0"/>
        <w:spacing w:line="240" w:lineRule="auto"/>
        <w:ind/>
        <w:rPr>
          <w:rFonts w:ascii="PT Astra Serif" w:hAnsi="PT Astra Serif"/>
          <w:b w:val="1"/>
          <w:color w:val="000000"/>
          <w:sz w:val="24"/>
        </w:rPr>
      </w:pPr>
      <w:r>
        <w:rPr>
          <w:rFonts w:ascii="PT Astra Serif" w:hAnsi="PT Astra Serif"/>
          <w:b w:val="1"/>
          <w:color w:val="000000"/>
          <w:sz w:val="24"/>
        </w:rPr>
        <w:t xml:space="preserve">1. </w:t>
      </w:r>
      <w:r>
        <w:rPr>
          <w:rFonts w:ascii="PT Astra Serif" w:hAnsi="PT Astra Serif"/>
          <w:b w:val="1"/>
          <w:color w:val="000000"/>
          <w:sz w:val="24"/>
        </w:rPr>
        <w:t>Состав и распределение по объектам применяемого и Существующего оборудования</w:t>
      </w:r>
      <w:r>
        <w:rPr>
          <w:rFonts w:ascii="PT Astra Serif" w:hAnsi="PT Astra Serif"/>
          <w:b w:val="1"/>
          <w:color w:val="000000"/>
          <w:sz w:val="24"/>
        </w:rPr>
        <w:t xml:space="preserve"> </w:t>
      </w:r>
    </w:p>
    <w:p w14:paraId="3E010000">
      <w:pPr>
        <w:widowControl w:val="0"/>
        <w:spacing w:line="240" w:lineRule="auto"/>
        <w:ind/>
        <w:rPr>
          <w:rFonts w:ascii="PT Astra Serif" w:hAnsi="PT Astra Serif"/>
          <w:color w:val="000000"/>
          <w:sz w:val="24"/>
        </w:rPr>
      </w:pPr>
      <w:r>
        <w:rPr>
          <w:rFonts w:ascii="PT Astra Serif" w:hAnsi="PT Astra Serif"/>
          <w:color w:val="000000"/>
          <w:sz w:val="24"/>
        </w:rPr>
        <w:t>Таблица П.1.1.1.</w:t>
      </w:r>
    </w:p>
    <w:p w14:paraId="3F010000">
      <w:pPr>
        <w:widowControl w:val="0"/>
        <w:spacing w:line="240" w:lineRule="auto"/>
        <w:ind/>
        <w:rPr>
          <w:rFonts w:ascii="PT Astra Serif" w:hAnsi="PT Astra Serif"/>
          <w:b w:val="1"/>
          <w:color w:val="000000"/>
          <w:sz w:val="24"/>
        </w:rPr>
      </w:pPr>
      <w:r>
        <w:rPr>
          <w:rFonts w:ascii="PT Astra Serif" w:hAnsi="PT Astra Serif"/>
          <w:b w:val="1"/>
          <w:color w:val="000000"/>
          <w:sz w:val="24"/>
        </w:rPr>
        <w:t>Периферийные устройства. Светофорные объекты (ДК, ДТ, Светофоры)</w:t>
      </w:r>
    </w:p>
    <w:tbl>
      <w:tblPr>
        <w:tblW w:type="auto" w:w="0"/>
        <w:jc w:val="center"/>
        <w:tblInd w:type="dxa" w:w="0"/>
        <w:tblLayout w:type="fixed"/>
        <w:tblCellMar>
          <w:top w:type="dxa" w:w="0"/>
          <w:left w:type="dxa" w:w="108"/>
          <w:bottom w:type="dxa" w:w="0"/>
          <w:right w:type="dxa" w:w="108"/>
        </w:tblCellMar>
      </w:tblPr>
      <w:tblGrid>
        <w:gridCol w:w="982"/>
        <w:gridCol w:w="2111"/>
        <w:gridCol w:w="1983"/>
        <w:gridCol w:w="3135"/>
        <w:gridCol w:w="1701"/>
        <w:gridCol w:w="1844"/>
        <w:gridCol w:w="1700"/>
        <w:gridCol w:w="1300"/>
      </w:tblGrid>
      <w:tr>
        <w:trPr>
          <w:trHeight w:hRule="atLeast" w:val="1035"/>
        </w:trPr>
        <w:tc>
          <w:tcPr>
            <w:tcW w:type="dxa" w:w="982"/>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40010000">
            <w:pPr>
              <w:rPr>
                <w:rFonts w:ascii="Times New Roman" w:hAnsi="Times New Roman"/>
                <w:sz w:val="20"/>
              </w:rPr>
            </w:pPr>
            <w:r>
              <w:rPr>
                <w:rFonts w:ascii="Times New Roman" w:hAnsi="Times New Roman"/>
                <w:sz w:val="20"/>
              </w:rPr>
              <w:t>№ п/п</w:t>
            </w:r>
          </w:p>
        </w:tc>
        <w:tc>
          <w:tcPr>
            <w:tcW w:type="dxa" w:w="2111"/>
            <w:tcBorders>
              <w:top w:color="000000" w:sz="8" w:val="single"/>
              <w:bottom w:color="000000" w:sz="4" w:val="single"/>
              <w:right w:color="000000" w:sz="8" w:val="single"/>
            </w:tcBorders>
            <w:tcMar>
              <w:top w:type="dxa" w:w="0"/>
              <w:left w:type="dxa" w:w="108"/>
              <w:bottom w:type="dxa" w:w="0"/>
              <w:right w:type="dxa" w:w="108"/>
            </w:tcMar>
            <w:vAlign w:val="center"/>
          </w:tcPr>
          <w:p w14:paraId="41010000">
            <w:pPr>
              <w:rPr>
                <w:rFonts w:ascii="Times New Roman" w:hAnsi="Times New Roman"/>
                <w:sz w:val="20"/>
              </w:rPr>
            </w:pPr>
            <w:r>
              <w:rPr>
                <w:rFonts w:ascii="Times New Roman" w:hAnsi="Times New Roman"/>
                <w:sz w:val="20"/>
              </w:rPr>
              <w:t>Место расположения</w:t>
            </w:r>
          </w:p>
        </w:tc>
        <w:tc>
          <w:tcPr>
            <w:tcW w:type="dxa" w:w="1983"/>
            <w:tcBorders>
              <w:top w:color="000000" w:sz="8" w:val="single"/>
              <w:bottom w:color="000000" w:sz="8" w:val="single"/>
              <w:right w:color="000000" w:sz="8" w:val="single"/>
            </w:tcBorders>
            <w:tcMar>
              <w:top w:type="dxa" w:w="0"/>
              <w:left w:type="dxa" w:w="108"/>
              <w:bottom w:type="dxa" w:w="0"/>
              <w:right w:type="dxa" w:w="108"/>
            </w:tcMar>
            <w:vAlign w:val="center"/>
          </w:tcPr>
          <w:p w14:paraId="42010000">
            <w:pPr>
              <w:rPr>
                <w:rFonts w:ascii="Times New Roman" w:hAnsi="Times New Roman"/>
                <w:sz w:val="20"/>
              </w:rPr>
            </w:pPr>
            <w:r>
              <w:rPr>
                <w:rFonts w:ascii="Times New Roman" w:hAnsi="Times New Roman"/>
                <w:sz w:val="20"/>
              </w:rPr>
              <w:t>Вид СО</w:t>
            </w:r>
          </w:p>
        </w:tc>
        <w:tc>
          <w:tcPr>
            <w:tcW w:type="dxa" w:w="3135"/>
            <w:tcBorders>
              <w:top w:color="000000" w:sz="8" w:val="single"/>
              <w:bottom w:color="000000" w:sz="8" w:val="single"/>
              <w:right w:color="000000" w:sz="8" w:val="single"/>
            </w:tcBorders>
            <w:tcMar>
              <w:top w:type="dxa" w:w="0"/>
              <w:left w:type="dxa" w:w="108"/>
              <w:bottom w:type="dxa" w:w="0"/>
              <w:right w:type="dxa" w:w="108"/>
            </w:tcMar>
            <w:vAlign w:val="center"/>
          </w:tcPr>
          <w:p w14:paraId="43010000">
            <w:pPr>
              <w:rPr>
                <w:rFonts w:ascii="Times New Roman" w:hAnsi="Times New Roman"/>
                <w:sz w:val="20"/>
              </w:rPr>
            </w:pPr>
            <w:r>
              <w:rPr>
                <w:rFonts w:ascii="Times New Roman" w:hAnsi="Times New Roman"/>
                <w:sz w:val="20"/>
              </w:rPr>
              <w:t>Сущ. периферийные устройства</w:t>
            </w:r>
          </w:p>
        </w:tc>
        <w:tc>
          <w:tcPr>
            <w:tcW w:type="dxa" w:w="1701"/>
            <w:tcBorders>
              <w:top w:color="000000" w:sz="8" w:val="single"/>
              <w:bottom w:color="000000" w:sz="8" w:val="single"/>
              <w:right w:color="000000" w:sz="8" w:val="single"/>
            </w:tcBorders>
            <w:tcMar>
              <w:top w:type="dxa" w:w="0"/>
              <w:left w:type="dxa" w:w="108"/>
              <w:bottom w:type="dxa" w:w="0"/>
              <w:right w:type="dxa" w:w="108"/>
            </w:tcMar>
            <w:vAlign w:val="center"/>
          </w:tcPr>
          <w:p w14:paraId="44010000">
            <w:pPr>
              <w:rPr>
                <w:rFonts w:ascii="Times New Roman" w:hAnsi="Times New Roman"/>
                <w:sz w:val="20"/>
              </w:rPr>
            </w:pPr>
            <w:r>
              <w:rPr>
                <w:rFonts w:ascii="Times New Roman" w:hAnsi="Times New Roman"/>
                <w:sz w:val="20"/>
              </w:rPr>
              <w:t>Кол-во сущ. периферийных устройств, шт.</w:t>
            </w:r>
          </w:p>
        </w:tc>
        <w:tc>
          <w:tcPr>
            <w:tcW w:type="dxa" w:w="1844"/>
            <w:tcBorders>
              <w:top w:color="000000" w:sz="8" w:val="single"/>
              <w:bottom w:color="000000" w:sz="8" w:val="single"/>
              <w:right w:color="000000" w:sz="8" w:val="single"/>
            </w:tcBorders>
            <w:tcMar>
              <w:top w:type="dxa" w:w="0"/>
              <w:left w:type="dxa" w:w="108"/>
              <w:bottom w:type="dxa" w:w="0"/>
              <w:right w:type="dxa" w:w="108"/>
            </w:tcMar>
            <w:vAlign w:val="center"/>
          </w:tcPr>
          <w:p w14:paraId="45010000">
            <w:pPr>
              <w:rPr>
                <w:rFonts w:ascii="Times New Roman" w:hAnsi="Times New Roman"/>
                <w:sz w:val="20"/>
              </w:rPr>
            </w:pPr>
            <w:r>
              <w:rPr>
                <w:rFonts w:ascii="Times New Roman" w:hAnsi="Times New Roman"/>
                <w:sz w:val="20"/>
              </w:rPr>
              <w:t>Нов. периферийные устройства</w:t>
            </w:r>
          </w:p>
        </w:tc>
        <w:tc>
          <w:tcPr>
            <w:tcW w:type="dxa" w:w="1700"/>
            <w:tcBorders>
              <w:top w:color="000000" w:sz="8" w:val="single"/>
              <w:bottom w:color="000000" w:sz="8" w:val="single"/>
              <w:right w:color="000000" w:sz="8" w:val="single"/>
            </w:tcBorders>
            <w:tcMar>
              <w:top w:type="dxa" w:w="0"/>
              <w:left w:type="dxa" w:w="108"/>
              <w:bottom w:type="dxa" w:w="0"/>
              <w:right w:type="dxa" w:w="108"/>
            </w:tcMar>
            <w:vAlign w:val="center"/>
          </w:tcPr>
          <w:p w14:paraId="46010000">
            <w:pPr>
              <w:rPr>
                <w:rFonts w:ascii="Times New Roman" w:hAnsi="Times New Roman"/>
                <w:sz w:val="20"/>
              </w:rPr>
            </w:pPr>
            <w:r>
              <w:rPr>
                <w:rFonts w:ascii="Times New Roman" w:hAnsi="Times New Roman"/>
                <w:sz w:val="20"/>
              </w:rPr>
              <w:t>Кол-во нов. периферийных устройств, шт.</w:t>
            </w:r>
          </w:p>
        </w:tc>
        <w:tc>
          <w:tcPr>
            <w:tcW w:type="dxa" w:w="1300"/>
            <w:tcBorders>
              <w:top w:color="000000" w:sz="8" w:val="single"/>
              <w:bottom w:color="000000" w:sz="8" w:val="single"/>
              <w:right w:color="000000" w:sz="8" w:val="single"/>
            </w:tcBorders>
            <w:tcMar>
              <w:top w:type="dxa" w:w="0"/>
              <w:left w:type="dxa" w:w="108"/>
              <w:bottom w:type="dxa" w:w="0"/>
              <w:right w:type="dxa" w:w="108"/>
            </w:tcMar>
            <w:vAlign w:val="center"/>
          </w:tcPr>
          <w:p w14:paraId="47010000">
            <w:pPr>
              <w:rPr>
                <w:rFonts w:ascii="Times New Roman" w:hAnsi="Times New Roman"/>
                <w:sz w:val="20"/>
              </w:rPr>
            </w:pPr>
            <w:r>
              <w:rPr>
                <w:rFonts w:ascii="Times New Roman" w:hAnsi="Times New Roman"/>
                <w:sz w:val="20"/>
              </w:rPr>
              <w:t>Год внедрения</w:t>
            </w:r>
          </w:p>
        </w:tc>
      </w:tr>
      <w:tr>
        <w:trPr>
          <w:trHeight w:hRule="atLeast" w:val="870"/>
        </w:trPr>
        <w:tc>
          <w:tcPr>
            <w:tcW w:type="dxa" w:w="982"/>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48010000">
            <w:pPr>
              <w:rPr>
                <w:rFonts w:ascii="Times New Roman" w:hAnsi="Times New Roman"/>
                <w:sz w:val="20"/>
              </w:rPr>
            </w:pPr>
            <w:r>
              <w:rPr>
                <w:rFonts w:ascii="Times New Roman" w:hAnsi="Times New Roman"/>
                <w:sz w:val="20"/>
              </w:rPr>
              <w:t>1.1.</w:t>
            </w:r>
          </w:p>
        </w:tc>
        <w:tc>
          <w:tcPr>
            <w:tcW w:type="dxa" w:w="211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49010000">
            <w:pPr>
              <w:rPr>
                <w:rFonts w:ascii="Times New Roman" w:hAnsi="Times New Roman"/>
                <w:sz w:val="20"/>
              </w:rPr>
            </w:pPr>
            <w:r>
              <w:rPr>
                <w:rFonts w:ascii="Times New Roman" w:hAnsi="Times New Roman"/>
                <w:sz w:val="20"/>
              </w:rPr>
              <w:t>а/д «Тула – Новомосковск» 7-й км, Полигон ТБО на выезде из Тулы в Новомосковск</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A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B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4C01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D01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E01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F010000">
            <w:pPr>
              <w:rPr>
                <w:rFonts w:ascii="Times New Roman" w:hAnsi="Times New Roman"/>
                <w:sz w:val="20"/>
              </w:rPr>
            </w:pPr>
            <w:r>
              <w:rPr>
                <w:rFonts w:ascii="Times New Roman" w:hAnsi="Times New Roman"/>
                <w:sz w:val="20"/>
              </w:rPr>
              <w:t>2021 и ранее</w:t>
            </w:r>
          </w:p>
        </w:tc>
      </w:tr>
      <w:tr>
        <w:trPr>
          <w:trHeight w:hRule="atLeast" w:val="1785"/>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001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5101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69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2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5301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4010000">
            <w:pPr>
              <w:rPr>
                <w:rFonts w:ascii="Times New Roman" w:hAnsi="Times New Roman"/>
                <w:sz w:val="20"/>
              </w:rPr>
            </w:pPr>
            <w:r>
              <w:rPr>
                <w:rFonts w:ascii="Times New Roman" w:hAnsi="Times New Roman"/>
                <w:sz w:val="20"/>
              </w:rPr>
              <w:t>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5010000">
            <w:pPr>
              <w:rPr>
                <w:rFonts w:ascii="Times New Roman" w:hAnsi="Times New Roman"/>
                <w:sz w:val="20"/>
              </w:rPr>
            </w:pPr>
            <w:r>
              <w:rPr>
                <w:rFonts w:ascii="Times New Roman" w:hAnsi="Times New Roman"/>
                <w:sz w:val="20"/>
              </w:rPr>
              <w:t>а/д «Тула – Новомосковск» 7-й км, АЗС Роснефть на выезде из Тулы в Новомосковск</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6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57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5801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901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A01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B010000">
            <w:pPr>
              <w:rPr>
                <w:rFonts w:ascii="Times New Roman" w:hAnsi="Times New Roman"/>
                <w:sz w:val="20"/>
              </w:rPr>
            </w:pPr>
            <w:r>
              <w:rPr>
                <w:rFonts w:ascii="Times New Roman" w:hAnsi="Times New Roman"/>
                <w:sz w:val="20"/>
              </w:rPr>
              <w:t>2023 и ранее</w:t>
            </w:r>
          </w:p>
        </w:tc>
      </w:tr>
      <w:tr>
        <w:trPr>
          <w:trHeight w:hRule="atLeast" w:val="12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C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5D01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8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E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5F01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2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0010000">
            <w:pPr>
              <w:rPr>
                <w:rFonts w:ascii="Times New Roman" w:hAnsi="Times New Roman"/>
                <w:sz w:val="20"/>
              </w:rPr>
            </w:pPr>
            <w:r>
              <w:rPr>
                <w:rFonts w:ascii="Times New Roman" w:hAnsi="Times New Roman"/>
                <w:sz w:val="20"/>
              </w:rPr>
              <w:t>1.3.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1010000">
            <w:pPr>
              <w:rPr>
                <w:rFonts w:ascii="Times New Roman" w:hAnsi="Times New Roman"/>
                <w:sz w:val="20"/>
              </w:rPr>
            </w:pPr>
            <w:r>
              <w:rPr>
                <w:rFonts w:ascii="Times New Roman" w:hAnsi="Times New Roman"/>
                <w:sz w:val="20"/>
              </w:rPr>
              <w:t>а/д «М4 Дон – Новомосковск» (новое направление, 70К-424), ТЦ Линия на выезде из Новомосковска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2010000">
            <w:pPr>
              <w:rPr>
                <w:rFonts w:ascii="Times New Roman" w:hAnsi="Times New Roman"/>
                <w:sz w:val="20"/>
              </w:rPr>
            </w:pPr>
            <w:r>
              <w:rPr>
                <w:rFonts w:ascii="Times New Roman" w:hAnsi="Times New Roman"/>
                <w:sz w:val="20"/>
              </w:rPr>
              <w:t>Существующий ДУСО</w:t>
            </w:r>
          </w:p>
        </w:tc>
        <w:tc>
          <w:tcPr>
            <w:tcW w:type="dxa" w:w="3135"/>
            <w:tcBorders>
              <w:top w:color="000000" w:sz="8" w:val="single"/>
              <w:bottom w:color="000000" w:sz="8" w:val="single"/>
              <w:right w:color="000000" w:sz="8" w:val="single"/>
            </w:tcBorders>
            <w:tcMar>
              <w:top w:type="dxa" w:w="0"/>
              <w:left w:type="dxa" w:w="108"/>
              <w:bottom w:type="dxa" w:w="0"/>
              <w:right w:type="dxa" w:w="108"/>
            </w:tcMar>
            <w:vAlign w:val="center"/>
          </w:tcPr>
          <w:p w14:paraId="63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top w:color="000000" w:sz="8" w:val="single"/>
              <w:bottom w:color="000000" w:sz="8" w:val="single"/>
              <w:right w:color="000000" w:sz="8" w:val="single"/>
            </w:tcBorders>
            <w:tcMar>
              <w:top w:type="dxa" w:w="0"/>
              <w:left w:type="dxa" w:w="108"/>
              <w:bottom w:type="dxa" w:w="0"/>
              <w:right w:type="dxa" w:w="108"/>
            </w:tcMar>
            <w:vAlign w:val="center"/>
          </w:tcPr>
          <w:p w14:paraId="64010000">
            <w:pPr>
              <w:rPr>
                <w:rFonts w:ascii="Times New Roman" w:hAnsi="Times New Roman"/>
                <w:sz w:val="20"/>
              </w:rPr>
            </w:pPr>
            <w:r>
              <w:rPr>
                <w:rFonts w:ascii="Times New Roman" w:hAnsi="Times New Roman"/>
                <w:sz w:val="20"/>
              </w:rPr>
              <w:t>1</w:t>
            </w:r>
          </w:p>
        </w:tc>
        <w:tc>
          <w:tcPr>
            <w:tcW w:type="dxa" w:w="1844"/>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65010000">
            <w:pPr>
              <w:rPr>
                <w:rFonts w:ascii="Times New Roman" w:hAnsi="Times New Roman"/>
                <w:sz w:val="20"/>
              </w:rPr>
            </w:pPr>
            <w:r>
              <w:rPr>
                <w:rFonts w:ascii="Times New Roman" w:hAnsi="Times New Roman"/>
                <w:sz w:val="20"/>
              </w:rPr>
              <w:t>-</w:t>
            </w:r>
          </w:p>
        </w:tc>
        <w:tc>
          <w:tcPr>
            <w:tcW w:type="dxa" w:w="17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66010000">
            <w:pPr>
              <w:rPr>
                <w:rFonts w:ascii="Times New Roman" w:hAnsi="Times New Roman"/>
                <w:sz w:val="20"/>
              </w:rPr>
            </w:pPr>
          </w:p>
        </w:tc>
        <w:tc>
          <w:tcPr>
            <w:tcW w:type="dxa" w:w="13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67010000">
            <w:pPr>
              <w:rPr>
                <w:rFonts w:ascii="Times New Roman" w:hAnsi="Times New Roman"/>
                <w:sz w:val="20"/>
              </w:rPr>
            </w:pPr>
            <w:r>
              <w:rPr>
                <w:rFonts w:ascii="Times New Roman" w:hAnsi="Times New Roman"/>
                <w:sz w:val="20"/>
              </w:rPr>
              <w:t>2021 и ранее</w:t>
            </w:r>
          </w:p>
        </w:tc>
      </w:tr>
      <w:tr>
        <w:trPr>
          <w:trHeight w:hRule="atLeast" w:val="12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6801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69010000">
            <w:pPr>
              <w:rPr>
                <w:rFonts w:ascii="Times New Roman" w:hAnsi="Times New Roman"/>
                <w:sz w:val="20"/>
              </w:rPr>
            </w:pPr>
            <w:r>
              <w:rPr>
                <w:rFonts w:ascii="Times New Roman" w:hAnsi="Times New Roman"/>
                <w:sz w:val="20"/>
              </w:rPr>
              <w:t>4</w:t>
            </w: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4" w:val="single"/>
              <w:right w:color="000000" w:sz="8" w:val="single"/>
            </w:tcBorders>
            <w:tcMar>
              <w:top w:type="dxa" w:w="0"/>
              <w:left w:type="dxa" w:w="108"/>
              <w:bottom w:type="dxa" w:w="0"/>
              <w:right w:type="dxa" w:w="108"/>
            </w:tcMar>
            <w:vAlign w:val="center"/>
          </w:tcPr>
          <w:p w14:paraId="6A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4" w:val="single"/>
              <w:right w:color="000000" w:sz="8" w:val="single"/>
            </w:tcBorders>
            <w:tcMar>
              <w:top w:type="dxa" w:w="0"/>
              <w:left w:type="dxa" w:w="108"/>
              <w:bottom w:type="dxa" w:w="0"/>
              <w:right w:type="dxa" w:w="108"/>
            </w:tcMar>
            <w:vAlign w:val="center"/>
          </w:tcPr>
          <w:p w14:paraId="6B010000">
            <w:pPr>
              <w:rPr>
                <w:rFonts w:ascii="Times New Roman" w:hAnsi="Times New Roman"/>
                <w:sz w:val="20"/>
              </w:rPr>
            </w:pPr>
            <w:r>
              <w:rPr>
                <w:rFonts w:ascii="Times New Roman" w:hAnsi="Times New Roman"/>
                <w:sz w:val="20"/>
              </w:rPr>
              <w:t>1</w:t>
            </w: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7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C010000">
            <w:pPr>
              <w:rPr>
                <w:rFonts w:ascii="Times New Roman" w:hAnsi="Times New Roman"/>
                <w:sz w:val="20"/>
              </w:rPr>
            </w:pPr>
            <w:r>
              <w:rPr>
                <w:rFonts w:ascii="Times New Roman" w:hAnsi="Times New Roman"/>
                <w:sz w:val="20"/>
              </w:rPr>
              <w:t>1.4.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D010000">
            <w:pPr>
              <w:rPr>
                <w:rFonts w:ascii="Times New Roman" w:hAnsi="Times New Roman"/>
                <w:sz w:val="20"/>
              </w:rPr>
            </w:pPr>
            <w:r>
              <w:rPr>
                <w:rFonts w:ascii="Times New Roman" w:hAnsi="Times New Roman"/>
                <w:sz w:val="20"/>
              </w:rPr>
              <w:t xml:space="preserve">а/д М-4 «Дон»-Новомосковск, </w:t>
            </w:r>
          </w:p>
          <w:p w14:paraId="6E010000">
            <w:pPr>
              <w:rPr>
                <w:rFonts w:ascii="Times New Roman" w:hAnsi="Times New Roman"/>
                <w:sz w:val="20"/>
              </w:rPr>
            </w:pPr>
            <w:r>
              <w:rPr>
                <w:rFonts w:ascii="Times New Roman" w:hAnsi="Times New Roman"/>
                <w:sz w:val="20"/>
              </w:rPr>
              <w:t xml:space="preserve">км 13+689 </w:t>
            </w:r>
          </w:p>
          <w:p w14:paraId="6F010000">
            <w:pPr>
              <w:rPr>
                <w:rFonts w:ascii="Times New Roman" w:hAnsi="Times New Roman"/>
                <w:sz w:val="20"/>
              </w:rPr>
            </w:pPr>
            <w:r>
              <w:rPr>
                <w:rFonts w:ascii="Times New Roman" w:hAnsi="Times New Roman"/>
                <w:sz w:val="20"/>
              </w:rPr>
              <w:t xml:space="preserve">(в районе </w:t>
            </w:r>
          </w:p>
          <w:p w14:paraId="70010000">
            <w:pPr>
              <w:rPr>
                <w:rFonts w:ascii="Times New Roman" w:hAnsi="Times New Roman"/>
                <w:sz w:val="20"/>
              </w:rPr>
            </w:pPr>
            <w:r>
              <w:rPr>
                <w:rFonts w:ascii="Times New Roman" w:hAnsi="Times New Roman"/>
                <w:sz w:val="20"/>
              </w:rPr>
              <w:t>н.п. Красное Гремячее)</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1010000">
            <w:pPr>
              <w:rPr>
                <w:rFonts w:ascii="Times New Roman" w:hAnsi="Times New Roman"/>
                <w:sz w:val="20"/>
              </w:rPr>
            </w:pPr>
            <w:r>
              <w:rPr>
                <w:rFonts w:ascii="Times New Roman" w:hAnsi="Times New Roman"/>
                <w:sz w:val="20"/>
              </w:rPr>
              <w:t>Существующий ДУСО</w:t>
            </w:r>
          </w:p>
        </w:tc>
        <w:tc>
          <w:tcPr>
            <w:tcW w:type="dxa" w:w="3135"/>
            <w:tcBorders>
              <w:top w:color="000000" w:sz="4" w:val="single"/>
              <w:bottom w:color="000000" w:sz="8" w:val="single"/>
              <w:right w:color="000000" w:sz="8" w:val="single"/>
            </w:tcBorders>
            <w:tcMar>
              <w:top w:type="dxa" w:w="0"/>
              <w:left w:type="dxa" w:w="108"/>
              <w:bottom w:type="dxa" w:w="0"/>
              <w:right w:type="dxa" w:w="108"/>
            </w:tcMar>
            <w:vAlign w:val="center"/>
          </w:tcPr>
          <w:p w14:paraId="72010000">
            <w:pPr>
              <w:rPr>
                <w:rFonts w:ascii="Times New Roman" w:hAnsi="Times New Roman"/>
                <w:sz w:val="20"/>
              </w:rPr>
            </w:pPr>
            <w:r>
              <w:rPr>
                <w:rFonts w:ascii="Times New Roman" w:hAnsi="Times New Roman"/>
                <w:sz w:val="20"/>
              </w:rPr>
              <w:t>Дорожный контролер + WiFi   SmartLight ИС1В3 (производитель ООО «Аркона»)</w:t>
            </w:r>
          </w:p>
        </w:tc>
        <w:tc>
          <w:tcPr>
            <w:tcW w:type="dxa" w:w="1701"/>
            <w:tcBorders>
              <w:top w:color="000000" w:sz="4" w:val="single"/>
              <w:bottom w:color="000000" w:sz="8" w:val="single"/>
            </w:tcBorders>
            <w:tcMar>
              <w:top w:type="dxa" w:w="0"/>
              <w:left w:type="dxa" w:w="108"/>
              <w:bottom w:type="dxa" w:w="0"/>
              <w:right w:type="dxa" w:w="108"/>
            </w:tcMar>
            <w:vAlign w:val="center"/>
          </w:tcPr>
          <w:p w14:paraId="73010000">
            <w:pPr>
              <w:rPr>
                <w:rFonts w:ascii="Times New Roman" w:hAnsi="Times New Roman"/>
                <w:sz w:val="20"/>
              </w:rPr>
            </w:pPr>
            <w:r>
              <w:rPr>
                <w:rFonts w:ascii="Times New Roman" w:hAnsi="Times New Roman"/>
                <w:sz w:val="20"/>
              </w:rPr>
              <w:t>1</w:t>
            </w:r>
          </w:p>
        </w:tc>
        <w:tc>
          <w:tcPr>
            <w:tcW w:type="dxa" w:w="1844"/>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bottom"/>
          </w:tcPr>
          <w:p w14:paraId="74010000">
            <w:pPr>
              <w:rPr>
                <w:rFonts w:ascii="Times New Roman" w:hAnsi="Times New Roman"/>
                <w:sz w:val="20"/>
              </w:rPr>
            </w:pPr>
          </w:p>
        </w:tc>
        <w:tc>
          <w:tcPr>
            <w:tcW w:type="dxa" w:w="17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bottom"/>
          </w:tcPr>
          <w:p w14:paraId="75010000">
            <w:pPr>
              <w:rPr>
                <w:rFonts w:ascii="Times New Roman" w:hAnsi="Times New Roman"/>
                <w:sz w:val="20"/>
              </w:rPr>
            </w:pPr>
          </w:p>
        </w:tc>
        <w:tc>
          <w:tcPr>
            <w:tcW w:type="dxa" w:w="1300"/>
            <w:vMerge w:val="restart"/>
            <w:tcBorders>
              <w:top w:color="000000" w:sz="4" w:val="single"/>
              <w:bottom w:color="000000" w:sz="8" w:val="single"/>
              <w:right w:color="000000" w:sz="8" w:val="single"/>
            </w:tcBorders>
            <w:tcMar>
              <w:top w:type="dxa" w:w="0"/>
              <w:left w:type="dxa" w:w="108"/>
              <w:bottom w:type="dxa" w:w="0"/>
              <w:right w:type="dxa" w:w="108"/>
            </w:tcMar>
            <w:vAlign w:val="center"/>
          </w:tcPr>
          <w:p w14:paraId="76010000">
            <w:pPr>
              <w:rPr>
                <w:rFonts w:ascii="Times New Roman" w:hAnsi="Times New Roman"/>
                <w:sz w:val="20"/>
              </w:rPr>
            </w:pPr>
            <w:r>
              <w:rPr>
                <w:rFonts w:ascii="Times New Roman" w:hAnsi="Times New Roman"/>
                <w:sz w:val="20"/>
              </w:rPr>
              <w:t>2024</w:t>
            </w:r>
          </w:p>
        </w:tc>
      </w:tr>
      <w:tr>
        <w:trPr>
          <w:trHeight w:hRule="atLeast" w:val="7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77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7801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bottom"/>
          </w:tcPr>
          <w:p/>
        </w:tc>
        <w:tc>
          <w:tcPr>
            <w:tcW w:type="dxa" w:w="17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bottom"/>
          </w:tcPr>
          <w:p/>
        </w:tc>
        <w:tc>
          <w:tcPr>
            <w:tcW w:type="dxa" w:w="1300"/>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r>
      <w:tr>
        <w:trPr>
          <w:trHeight w:hRule="atLeast" w:val="120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9010000">
            <w:pPr>
              <w:rPr>
                <w:rFonts w:ascii="Times New Roman" w:hAnsi="Times New Roman"/>
                <w:sz w:val="20"/>
              </w:rPr>
            </w:pPr>
            <w:r>
              <w:rPr>
                <w:rFonts w:ascii="Times New Roman" w:hAnsi="Times New Roman"/>
                <w:sz w:val="20"/>
              </w:rPr>
              <w:t>1.5. </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A010000">
            <w:pPr>
              <w:rPr>
                <w:rFonts w:ascii="Times New Roman" w:hAnsi="Times New Roman"/>
                <w:sz w:val="20"/>
              </w:rPr>
            </w:pPr>
            <w:r>
              <w:rPr>
                <w:rFonts w:ascii="Times New Roman" w:hAnsi="Times New Roman"/>
                <w:sz w:val="20"/>
              </w:rPr>
              <w:t>г. Новомосковск, пересечение Рязанского шоссе и ул. Генерала Белова (а/д "Тула-Новомосковск"-Сокольники-Березовка км 5+900)</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B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7C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7D010000">
            <w:pPr>
              <w:rPr>
                <w:rFonts w:ascii="Times New Roman" w:hAnsi="Times New Roman"/>
                <w:sz w:val="20"/>
              </w:rPr>
            </w:pPr>
            <w:r>
              <w:rPr>
                <w:rFonts w:ascii="Times New Roman" w:hAnsi="Times New Roman"/>
                <w:sz w:val="20"/>
              </w:rPr>
              <w:t>3</w:t>
            </w:r>
          </w:p>
        </w:tc>
        <w:tc>
          <w:tcPr>
            <w:tcW w:type="dxa" w:w="1844"/>
            <w:tcBorders>
              <w:right w:color="000000" w:sz="8" w:val="single"/>
            </w:tcBorders>
            <w:tcMar>
              <w:top w:type="dxa" w:w="0"/>
              <w:left w:type="dxa" w:w="108"/>
              <w:bottom w:type="dxa" w:w="0"/>
              <w:right w:type="dxa" w:w="108"/>
            </w:tcMar>
            <w:vAlign w:val="center"/>
          </w:tcPr>
          <w:p w14:paraId="7E010000">
            <w:pPr>
              <w:rPr>
                <w:rFonts w:ascii="Times New Roman" w:hAnsi="Times New Roman"/>
                <w:sz w:val="20"/>
              </w:rPr>
            </w:pPr>
          </w:p>
        </w:tc>
        <w:tc>
          <w:tcPr>
            <w:tcW w:type="dxa" w:w="1700"/>
            <w:tcBorders>
              <w:right w:color="000000" w:sz="8" w:val="single"/>
            </w:tcBorders>
            <w:tcMar>
              <w:top w:type="dxa" w:w="0"/>
              <w:left w:type="dxa" w:w="108"/>
              <w:bottom w:type="dxa" w:w="0"/>
              <w:right w:type="dxa" w:w="108"/>
            </w:tcMar>
            <w:vAlign w:val="center"/>
          </w:tcPr>
          <w:p w14:paraId="7F01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0010000">
            <w:pPr>
              <w:rPr>
                <w:rFonts w:ascii="Times New Roman" w:hAnsi="Times New Roman"/>
                <w:sz w:val="20"/>
              </w:rPr>
            </w:pPr>
            <w:r>
              <w:rPr>
                <w:rFonts w:ascii="Times New Roman" w:hAnsi="Times New Roman"/>
                <w:sz w:val="20"/>
              </w:rPr>
              <w:t>2024</w:t>
            </w:r>
          </w:p>
        </w:tc>
      </w:tr>
      <w:tr>
        <w:trPr>
          <w:trHeight w:hRule="atLeast" w:val="10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1010000">
            <w:pPr>
              <w:rPr>
                <w:rFonts w:ascii="Times New Roman" w:hAnsi="Times New Roman"/>
                <w:sz w:val="20"/>
              </w:rPr>
            </w:pPr>
            <w:r>
              <w:rPr>
                <w:rFonts w:ascii="Times New Roman" w:hAnsi="Times New Roman"/>
                <w:sz w:val="20"/>
              </w:rPr>
              <w:t>Дорожный контроллер+Wi-Fi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82010000">
            <w:pPr>
              <w:rPr>
                <w:rFonts w:ascii="Times New Roman" w:hAnsi="Times New Roman"/>
                <w:sz w:val="20"/>
              </w:rPr>
            </w:pPr>
            <w:r>
              <w:rPr>
                <w:rFonts w:ascii="Times New Roman" w:hAnsi="Times New Roman"/>
                <w:sz w:val="20"/>
              </w:rPr>
              <w:t>1</w:t>
            </w:r>
          </w:p>
        </w:tc>
        <w:tc>
          <w:tcPr>
            <w:tcW w:type="dxa" w:w="1844"/>
            <w:tcBorders>
              <w:bottom w:color="000000" w:sz="8" w:val="single"/>
              <w:right w:color="000000" w:sz="8" w:val="single"/>
            </w:tcBorders>
            <w:tcMar>
              <w:top w:type="dxa" w:w="0"/>
              <w:left w:type="dxa" w:w="108"/>
              <w:bottom w:type="dxa" w:w="0"/>
              <w:right w:type="dxa" w:w="108"/>
            </w:tcMar>
            <w:vAlign w:val="center"/>
          </w:tcPr>
          <w:p w14:paraId="83010000">
            <w:pPr>
              <w:rPr>
                <w:rFonts w:ascii="Times New Roman" w:hAnsi="Times New Roman"/>
                <w:sz w:val="20"/>
              </w:rPr>
            </w:pPr>
          </w:p>
        </w:tc>
        <w:tc>
          <w:tcPr>
            <w:tcW w:type="dxa" w:w="1700"/>
            <w:tcBorders>
              <w:bottom w:color="000000" w:sz="8" w:val="single"/>
              <w:right w:color="000000" w:sz="8" w:val="single"/>
            </w:tcBorders>
            <w:tcMar>
              <w:top w:type="dxa" w:w="0"/>
              <w:left w:type="dxa" w:w="108"/>
              <w:bottom w:type="dxa" w:w="0"/>
              <w:right w:type="dxa" w:w="108"/>
            </w:tcMar>
            <w:vAlign w:val="center"/>
          </w:tcPr>
          <w:p w14:paraId="84010000">
            <w:pPr>
              <w:rPr>
                <w:rFonts w:ascii="Times New Roman" w:hAnsi="Times New Roman"/>
                <w:sz w:val="20"/>
              </w:rPr>
            </w:p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05"/>
        </w:trPr>
        <w:tc>
          <w:tcPr>
            <w:tcW w:type="dxa" w:w="982"/>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85010000">
            <w:pPr>
              <w:rPr>
                <w:rFonts w:ascii="Times New Roman" w:hAnsi="Times New Roman"/>
                <w:sz w:val="20"/>
              </w:rPr>
            </w:pPr>
            <w:r>
              <w:rPr>
                <w:rFonts w:ascii="Times New Roman" w:hAnsi="Times New Roman"/>
                <w:sz w:val="20"/>
              </w:rPr>
              <w:t>1.6.</w:t>
            </w:r>
          </w:p>
        </w:tc>
        <w:tc>
          <w:tcPr>
            <w:tcW w:type="dxa" w:w="2111"/>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86010000">
            <w:pPr>
              <w:rPr>
                <w:rFonts w:ascii="Times New Roman" w:hAnsi="Times New Roman"/>
                <w:sz w:val="20"/>
              </w:rPr>
            </w:pPr>
            <w:r>
              <w:rPr>
                <w:rFonts w:ascii="Times New Roman" w:hAnsi="Times New Roman"/>
                <w:sz w:val="20"/>
              </w:rPr>
              <w:t>Тульская область, а/д М-2 «Крым» (подъезд к г. Тула) км 36+100 (поворот на АО «ЩекиноАзот»)</w:t>
            </w:r>
          </w:p>
        </w:tc>
        <w:tc>
          <w:tcPr>
            <w:tcW w:type="dxa" w:w="1983"/>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87010000">
            <w:pPr>
              <w:rPr>
                <w:rFonts w:ascii="Times New Roman" w:hAnsi="Times New Roman"/>
                <w:sz w:val="20"/>
              </w:rPr>
            </w:pPr>
            <w:r>
              <w:rPr>
                <w:rFonts w:ascii="Times New Roman" w:hAnsi="Times New Roman"/>
                <w:sz w:val="20"/>
              </w:rPr>
              <w:t>Существующий ДУСО</w:t>
            </w:r>
          </w:p>
        </w:tc>
        <w:tc>
          <w:tcPr>
            <w:tcW w:type="dxa" w:w="3135"/>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88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89010000">
            <w:pPr>
              <w:rPr>
                <w:rFonts w:ascii="Times New Roman" w:hAnsi="Times New Roman"/>
                <w:sz w:val="20"/>
              </w:rPr>
            </w:pPr>
            <w:r>
              <w:rPr>
                <w:rFonts w:ascii="Times New Roman" w:hAnsi="Times New Roman"/>
                <w:sz w:val="20"/>
              </w:rPr>
              <w:t>4</w:t>
            </w:r>
          </w:p>
        </w:tc>
        <w:tc>
          <w:tcPr>
            <w:tcW w:type="dxa" w:w="1844"/>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bottom"/>
          </w:tcPr>
          <w:p w14:paraId="8A010000">
            <w:pPr>
              <w:rPr>
                <w:rFonts w:ascii="Times New Roman" w:hAnsi="Times New Roman"/>
                <w:sz w:val="20"/>
              </w:rPr>
            </w:pPr>
          </w:p>
        </w:tc>
        <w:tc>
          <w:tcPr>
            <w:tcW w:type="dxa" w:w="17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bottom"/>
          </w:tcPr>
          <w:p w14:paraId="8B010000">
            <w:pPr>
              <w:rPr>
                <w:rFonts w:ascii="Times New Roman" w:hAnsi="Times New Roman"/>
                <w:sz w:val="20"/>
              </w:rPr>
            </w:pPr>
          </w:p>
        </w:tc>
        <w:tc>
          <w:tcPr>
            <w:tcW w:type="dxa" w:w="13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8C010000">
            <w:pPr>
              <w:rPr>
                <w:rFonts w:ascii="Times New Roman" w:hAnsi="Times New Roman"/>
                <w:sz w:val="20"/>
              </w:rPr>
            </w:pPr>
            <w:r>
              <w:rPr>
                <w:rFonts w:ascii="Times New Roman" w:hAnsi="Times New Roman"/>
                <w:sz w:val="20"/>
              </w:rPr>
              <w:t>2024</w:t>
            </w:r>
          </w:p>
        </w:tc>
      </w:tr>
      <w:tr>
        <w:trPr>
          <w:trHeight w:hRule="atLeast" w:val="915"/>
        </w:trPr>
        <w:tc>
          <w:tcPr>
            <w:tcW w:type="dxa" w:w="982"/>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bottom"/>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bottom"/>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bottom"/>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bottom"/>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230"/>
        </w:trPr>
        <w:tc>
          <w:tcPr>
            <w:tcW w:type="dxa" w:w="982"/>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8D010000">
            <w:pPr>
              <w:rPr>
                <w:rFonts w:ascii="Times New Roman" w:hAnsi="Times New Roman"/>
                <w:sz w:val="20"/>
              </w:rPr>
            </w:pPr>
            <w:r>
              <w:rPr>
                <w:rFonts w:ascii="Times New Roman" w:hAnsi="Times New Roman"/>
                <w:sz w:val="20"/>
              </w:rPr>
              <w:t>Дорожный контроллер+Wi-Fi SmartLight ИС1В3 (производитель ООО «Аркона»)</w:t>
            </w:r>
          </w:p>
        </w:tc>
        <w:tc>
          <w:tcPr>
            <w:tcW w:type="dxa" w:w="1701"/>
            <w:tcBorders>
              <w:top w:color="000000" w:sz="4" w:val="single"/>
              <w:bottom w:color="000000" w:sz="8" w:val="single"/>
              <w:right w:color="000000" w:sz="8" w:val="single"/>
            </w:tcBorders>
            <w:tcMar>
              <w:top w:type="dxa" w:w="0"/>
              <w:left w:type="dxa" w:w="108"/>
              <w:bottom w:type="dxa" w:w="0"/>
              <w:right w:type="dxa" w:w="108"/>
            </w:tcMar>
            <w:vAlign w:val="center"/>
          </w:tcPr>
          <w:p w14:paraId="8E010000">
            <w:pPr>
              <w:rPr>
                <w:rFonts w:ascii="Times New Roman" w:hAnsi="Times New Roman"/>
                <w:sz w:val="20"/>
              </w:rPr>
            </w:pPr>
            <w:r>
              <w:rPr>
                <w:rFonts w:ascii="Times New Roman" w:hAnsi="Times New Roman"/>
                <w:sz w:val="20"/>
              </w:rPr>
              <w:t>1</w:t>
            </w: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bottom"/>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bottom"/>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095"/>
        </w:trPr>
        <w:tc>
          <w:tcPr>
            <w:tcW w:type="dxa" w:w="982"/>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8F010000">
            <w:pPr>
              <w:rPr>
                <w:rFonts w:ascii="Times New Roman" w:hAnsi="Times New Roman"/>
                <w:sz w:val="20"/>
              </w:rPr>
            </w:pPr>
            <w:r>
              <w:rPr>
                <w:rFonts w:ascii="Times New Roman" w:hAnsi="Times New Roman"/>
                <w:sz w:val="20"/>
              </w:rPr>
              <w:t>2.1.1.</w:t>
            </w:r>
          </w:p>
        </w:tc>
        <w:tc>
          <w:tcPr>
            <w:tcW w:type="dxa" w:w="211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90010000">
            <w:pPr>
              <w:rPr>
                <w:rFonts w:ascii="Times New Roman" w:hAnsi="Times New Roman"/>
                <w:sz w:val="20"/>
              </w:rPr>
            </w:pPr>
            <w:r>
              <w:rPr>
                <w:rFonts w:ascii="Times New Roman" w:hAnsi="Times New Roman"/>
                <w:sz w:val="20"/>
              </w:rPr>
              <w:t>город Тула, Новомосковское шоссе, вход на Городское кладбище №1-2</w:t>
            </w:r>
          </w:p>
        </w:tc>
        <w:tc>
          <w:tcPr>
            <w:tcW w:type="dxa" w:w="1983"/>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91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2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93010000">
            <w:pPr>
              <w:rPr>
                <w:rFonts w:ascii="Times New Roman" w:hAnsi="Times New Roman"/>
                <w:sz w:val="20"/>
              </w:rPr>
            </w:pPr>
            <w:r>
              <w:rPr>
                <w:rFonts w:ascii="Times New Roman" w:hAnsi="Times New Roman"/>
                <w:sz w:val="20"/>
              </w:rPr>
              <w:t>1</w:t>
            </w:r>
          </w:p>
        </w:tc>
        <w:tc>
          <w:tcPr>
            <w:tcW w:type="dxa" w:w="1844"/>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94010000">
            <w:pPr>
              <w:rPr>
                <w:rFonts w:ascii="Times New Roman" w:hAnsi="Times New Roman"/>
                <w:sz w:val="20"/>
              </w:rPr>
            </w:pPr>
            <w:r>
              <w:rPr>
                <w:rFonts w:ascii="Times New Roman" w:hAnsi="Times New Roman"/>
                <w:sz w:val="20"/>
              </w:rPr>
              <w:t>-</w:t>
            </w:r>
          </w:p>
        </w:tc>
        <w:tc>
          <w:tcPr>
            <w:tcW w:type="dxa" w:w="17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95010000">
            <w:pPr>
              <w:rPr>
                <w:rFonts w:ascii="Times New Roman" w:hAnsi="Times New Roman"/>
                <w:sz w:val="20"/>
              </w:rPr>
            </w:pPr>
          </w:p>
        </w:tc>
        <w:tc>
          <w:tcPr>
            <w:tcW w:type="dxa" w:w="13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96010000">
            <w:pPr>
              <w:rPr>
                <w:rFonts w:ascii="Times New Roman" w:hAnsi="Times New Roman"/>
                <w:sz w:val="20"/>
              </w:rPr>
            </w:pPr>
            <w:r>
              <w:rPr>
                <w:rFonts w:ascii="Times New Roman" w:hAnsi="Times New Roman"/>
                <w:sz w:val="20"/>
              </w:rPr>
              <w:t>2023 и ранее</w:t>
            </w:r>
          </w:p>
        </w:tc>
      </w:tr>
      <w:tr>
        <w:trPr>
          <w:trHeight w:hRule="atLeast" w:val="72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7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9801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15"/>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9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9A010000">
            <w:pPr>
              <w:rPr>
                <w:rFonts w:ascii="Times New Roman" w:hAnsi="Times New Roman"/>
                <w:sz w:val="20"/>
              </w:rPr>
            </w:pPr>
            <w:r>
              <w:rPr>
                <w:rFonts w:ascii="Times New Roman" w:hAnsi="Times New Roman"/>
                <w:sz w:val="20"/>
              </w:rPr>
              <w:t>1</w:t>
            </w:r>
          </w:p>
        </w:tc>
        <w:tc>
          <w:tcPr>
            <w:tcW w:type="dxa" w:w="1844"/>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8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B010000">
            <w:pPr>
              <w:rPr>
                <w:rFonts w:ascii="Times New Roman" w:hAnsi="Times New Roman"/>
                <w:sz w:val="20"/>
              </w:rPr>
            </w:pPr>
            <w:r>
              <w:rPr>
                <w:rFonts w:ascii="Times New Roman" w:hAnsi="Times New Roman"/>
                <w:sz w:val="20"/>
              </w:rPr>
              <w:t>2.1.2.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C010000">
            <w:pPr>
              <w:rPr>
                <w:rFonts w:ascii="Times New Roman" w:hAnsi="Times New Roman"/>
                <w:sz w:val="20"/>
              </w:rPr>
            </w:pPr>
            <w:r>
              <w:rPr>
                <w:rFonts w:ascii="Times New Roman" w:hAnsi="Times New Roman"/>
                <w:sz w:val="20"/>
              </w:rPr>
              <w:t>город Тула, Новомосковское шоссе, д. 58А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D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E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9F01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001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101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2010000">
            <w:pPr>
              <w:rPr>
                <w:rFonts w:ascii="Times New Roman" w:hAnsi="Times New Roman"/>
                <w:sz w:val="20"/>
              </w:rPr>
            </w:pPr>
            <w:r>
              <w:rPr>
                <w:rFonts w:ascii="Times New Roman" w:hAnsi="Times New Roman"/>
                <w:sz w:val="20"/>
              </w:rPr>
              <w:t>2023 и ранее</w:t>
            </w:r>
          </w:p>
        </w:tc>
      </w:tr>
      <w:tr>
        <w:trPr>
          <w:trHeight w:hRule="atLeast" w:val="109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3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A401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5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A601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8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7010000">
            <w:pPr>
              <w:rPr>
                <w:rFonts w:ascii="Times New Roman" w:hAnsi="Times New Roman"/>
                <w:sz w:val="20"/>
              </w:rPr>
            </w:pPr>
            <w:r>
              <w:rPr>
                <w:rFonts w:ascii="Times New Roman" w:hAnsi="Times New Roman"/>
                <w:sz w:val="20"/>
              </w:rPr>
              <w:t>2.1.3.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8010000">
            <w:pPr>
              <w:rPr>
                <w:rFonts w:ascii="Times New Roman" w:hAnsi="Times New Roman"/>
                <w:sz w:val="20"/>
              </w:rPr>
            </w:pPr>
            <w:r>
              <w:rPr>
                <w:rFonts w:ascii="Times New Roman" w:hAnsi="Times New Roman"/>
                <w:sz w:val="20"/>
              </w:rPr>
              <w:t>город Тула, Новомосковское шоссе, д. 54А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9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AA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AB01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C01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D01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E010000">
            <w:pPr>
              <w:rPr>
                <w:rFonts w:ascii="Times New Roman" w:hAnsi="Times New Roman"/>
                <w:sz w:val="20"/>
              </w:rPr>
            </w:pPr>
            <w:r>
              <w:rPr>
                <w:rFonts w:ascii="Times New Roman" w:hAnsi="Times New Roman"/>
                <w:sz w:val="20"/>
              </w:rPr>
              <w:t>2023 и ранее</w:t>
            </w:r>
          </w:p>
        </w:tc>
      </w:tr>
      <w:tr>
        <w:trPr>
          <w:trHeight w:hRule="atLeast" w:val="12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F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B001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1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B201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3010000">
            <w:pPr>
              <w:rPr>
                <w:rFonts w:ascii="Times New Roman" w:hAnsi="Times New Roman"/>
                <w:sz w:val="20"/>
              </w:rPr>
            </w:pPr>
            <w:r>
              <w:rPr>
                <w:rFonts w:ascii="Times New Roman" w:hAnsi="Times New Roman"/>
                <w:sz w:val="20"/>
              </w:rPr>
              <w:t>2.1.4.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4010000">
            <w:pPr>
              <w:rPr>
                <w:rFonts w:ascii="Times New Roman" w:hAnsi="Times New Roman"/>
                <w:sz w:val="20"/>
              </w:rPr>
            </w:pPr>
            <w:r>
              <w:rPr>
                <w:rFonts w:ascii="Times New Roman" w:hAnsi="Times New Roman"/>
                <w:sz w:val="20"/>
              </w:rPr>
              <w:t>город Тула, перекресток Новомосковское шоссе – улица Садовая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5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B6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B701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801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901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A010000">
            <w:pPr>
              <w:rPr>
                <w:rFonts w:ascii="Times New Roman" w:hAnsi="Times New Roman"/>
                <w:sz w:val="20"/>
              </w:rPr>
            </w:pPr>
            <w:r>
              <w:rPr>
                <w:rFonts w:ascii="Times New Roman" w:hAnsi="Times New Roman"/>
                <w:sz w:val="20"/>
              </w:rPr>
              <w:t>2023 и ранее</w:t>
            </w:r>
          </w:p>
        </w:tc>
      </w:tr>
      <w:tr>
        <w:trPr>
          <w:trHeight w:hRule="atLeast" w:val="7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B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BC01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7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D010000">
            <w:pPr>
              <w:rPr>
                <w:rFonts w:ascii="Times New Roman" w:hAnsi="Times New Roman"/>
                <w:sz w:val="20"/>
              </w:rPr>
            </w:pPr>
            <w:r>
              <w:rPr>
                <w:rFonts w:ascii="Times New Roman" w:hAnsi="Times New Roman"/>
                <w:sz w:val="20"/>
              </w:rPr>
              <w:t xml:space="preserve">Видеокамера - IP-камера «Beward» (производитель ООО «НПП Бевард») </w:t>
            </w:r>
          </w:p>
        </w:tc>
        <w:tc>
          <w:tcPr>
            <w:tcW w:type="dxa" w:w="1701"/>
            <w:tcBorders>
              <w:bottom w:color="000000" w:sz="8" w:val="single"/>
              <w:right w:color="000000" w:sz="8" w:val="single"/>
            </w:tcBorders>
            <w:tcMar>
              <w:top w:type="dxa" w:w="0"/>
              <w:left w:type="dxa" w:w="108"/>
              <w:bottom w:type="dxa" w:w="0"/>
              <w:right w:type="dxa" w:w="108"/>
            </w:tcMar>
            <w:vAlign w:val="center"/>
          </w:tcPr>
          <w:p w14:paraId="BE01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0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F010000">
            <w:pPr>
              <w:rPr>
                <w:rFonts w:ascii="Times New Roman" w:hAnsi="Times New Roman"/>
                <w:sz w:val="20"/>
              </w:rPr>
            </w:pPr>
            <w:r>
              <w:rPr>
                <w:rFonts w:ascii="Times New Roman" w:hAnsi="Times New Roman"/>
                <w:sz w:val="20"/>
              </w:rPr>
              <w:t>2.1.5.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0010000">
            <w:pPr>
              <w:rPr>
                <w:rFonts w:ascii="Times New Roman" w:hAnsi="Times New Roman"/>
                <w:sz w:val="20"/>
              </w:rPr>
            </w:pPr>
            <w:r>
              <w:rPr>
                <w:rFonts w:ascii="Times New Roman" w:hAnsi="Times New Roman"/>
                <w:sz w:val="20"/>
              </w:rPr>
              <w:t>город Тула, перекресток Новомосковское шоссе – улица Сиреневая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1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C2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C301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401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501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6010000">
            <w:pPr>
              <w:rPr>
                <w:rFonts w:ascii="Times New Roman" w:hAnsi="Times New Roman"/>
                <w:sz w:val="20"/>
              </w:rPr>
            </w:pPr>
            <w:r>
              <w:rPr>
                <w:rFonts w:ascii="Times New Roman" w:hAnsi="Times New Roman"/>
                <w:sz w:val="20"/>
              </w:rPr>
              <w:t>2021 и ранее</w:t>
            </w:r>
          </w:p>
        </w:tc>
      </w:tr>
      <w:tr>
        <w:trPr>
          <w:trHeight w:hRule="atLeast" w:val="111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7010000">
            <w:pPr>
              <w:rPr>
                <w:rFonts w:ascii="Times New Roman" w:hAnsi="Times New Roman"/>
                <w:sz w:val="20"/>
              </w:rPr>
            </w:pPr>
            <w:r>
              <w:rPr>
                <w:rFonts w:ascii="Times New Roman" w:hAnsi="Times New Roman"/>
                <w:sz w:val="20"/>
              </w:rPr>
              <w:t xml:space="preserve">Детектор транспорта «Смартвижн тип II» </w:t>
            </w:r>
            <w:r>
              <w:rPr>
                <w:rFonts w:ascii="Times New Roman" w:hAnsi="Times New Roman"/>
                <w:sz w:val="20"/>
              </w:rPr>
              <w:t>(видеодетектор)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C801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9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CA01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B010000">
            <w:pPr>
              <w:rPr>
                <w:rFonts w:ascii="Times New Roman" w:hAnsi="Times New Roman"/>
                <w:sz w:val="20"/>
              </w:rPr>
            </w:pPr>
            <w:r>
              <w:rPr>
                <w:rFonts w:ascii="Times New Roman" w:hAnsi="Times New Roman"/>
                <w:sz w:val="20"/>
              </w:rPr>
              <w:t>2.2.1.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C010000">
            <w:pPr>
              <w:rPr>
                <w:rFonts w:ascii="Times New Roman" w:hAnsi="Times New Roman"/>
                <w:sz w:val="20"/>
              </w:rPr>
            </w:pPr>
            <w:r>
              <w:rPr>
                <w:rFonts w:ascii="Times New Roman" w:hAnsi="Times New Roman"/>
                <w:sz w:val="20"/>
              </w:rPr>
              <w:t>город Тула, перекресток просп. Ленина – улица Пушкинская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D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CE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CF01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D0010000">
            <w:pPr>
              <w:rPr>
                <w:rFonts w:ascii="Times New Roman" w:hAnsi="Times New Roman"/>
                <w:sz w:val="20"/>
              </w:rPr>
            </w:pPr>
            <w:r>
              <w:rPr>
                <w:rFonts w:ascii="Times New Roman" w:hAnsi="Times New Roman"/>
                <w:sz w:val="20"/>
              </w:rPr>
              <w:t>Детектор транспорта вар. 1</w:t>
            </w:r>
          </w:p>
          <w:p w14:paraId="D101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D201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3010000">
            <w:pPr>
              <w:rPr>
                <w:rFonts w:ascii="Times New Roman" w:hAnsi="Times New Roman"/>
                <w:sz w:val="20"/>
              </w:rPr>
            </w:pPr>
            <w:r>
              <w:rPr>
                <w:rFonts w:ascii="Times New Roman" w:hAnsi="Times New Roman"/>
                <w:sz w:val="20"/>
              </w:rPr>
              <w:t>2021 и ранее</w:t>
            </w: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D401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D501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601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701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D8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D901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64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A010000">
            <w:pPr>
              <w:rPr>
                <w:rFonts w:ascii="Times New Roman" w:hAnsi="Times New Roman"/>
                <w:sz w:val="20"/>
              </w:rPr>
            </w:pPr>
            <w:r>
              <w:rPr>
                <w:rFonts w:ascii="Times New Roman" w:hAnsi="Times New Roman"/>
                <w:sz w:val="20"/>
              </w:rPr>
              <w:t>2.2.2.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B010000">
            <w:pPr>
              <w:rPr>
                <w:rFonts w:ascii="Times New Roman" w:hAnsi="Times New Roman"/>
                <w:sz w:val="20"/>
              </w:rPr>
            </w:pPr>
            <w:r>
              <w:rPr>
                <w:rFonts w:ascii="Times New Roman" w:hAnsi="Times New Roman"/>
                <w:sz w:val="20"/>
              </w:rPr>
              <w:t>город Тула, перекресток просп. Ленина – улица Гоголевская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C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DD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DE01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DF010000">
            <w:pPr>
              <w:rPr>
                <w:rFonts w:ascii="Times New Roman" w:hAnsi="Times New Roman"/>
                <w:sz w:val="20"/>
              </w:rPr>
            </w:pPr>
            <w:r>
              <w:rPr>
                <w:rFonts w:ascii="Times New Roman" w:hAnsi="Times New Roman"/>
                <w:sz w:val="20"/>
              </w:rPr>
              <w:t>Детектор транспорта вар. 1</w:t>
            </w:r>
          </w:p>
          <w:p w14:paraId="E001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E101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2010000">
            <w:pPr>
              <w:rPr>
                <w:rFonts w:ascii="Times New Roman" w:hAnsi="Times New Roman"/>
                <w:sz w:val="20"/>
              </w:rPr>
            </w:pPr>
            <w:r>
              <w:rPr>
                <w:rFonts w:ascii="Times New Roman" w:hAnsi="Times New Roman"/>
                <w:sz w:val="20"/>
              </w:rPr>
              <w:t>2023 и ранее</w:t>
            </w:r>
          </w:p>
        </w:tc>
      </w:tr>
      <w:tr>
        <w:trPr>
          <w:trHeight w:hRule="atLeast" w:val="10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3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E401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501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601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7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E801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9010000">
            <w:pPr>
              <w:rPr>
                <w:rFonts w:ascii="Times New Roman" w:hAnsi="Times New Roman"/>
                <w:sz w:val="20"/>
              </w:rPr>
            </w:pPr>
            <w:r>
              <w:rPr>
                <w:rFonts w:ascii="Times New Roman" w:hAnsi="Times New Roman"/>
                <w:sz w:val="20"/>
              </w:rPr>
              <w:t>2.2.3.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A010000">
            <w:pPr>
              <w:rPr>
                <w:rFonts w:ascii="Times New Roman" w:hAnsi="Times New Roman"/>
                <w:sz w:val="20"/>
              </w:rPr>
            </w:pPr>
            <w:r>
              <w:rPr>
                <w:rFonts w:ascii="Times New Roman" w:hAnsi="Times New Roman"/>
                <w:sz w:val="20"/>
              </w:rPr>
              <w:t>город Тула, перекресток просп. Ленина – улица Льва Толстого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B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EC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ED01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EE01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EF01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0010000">
            <w:pPr>
              <w:rPr>
                <w:rFonts w:ascii="Times New Roman" w:hAnsi="Times New Roman"/>
                <w:sz w:val="20"/>
              </w:rPr>
            </w:pPr>
            <w:r>
              <w:rPr>
                <w:rFonts w:ascii="Times New Roman" w:hAnsi="Times New Roman"/>
                <w:sz w:val="20"/>
              </w:rPr>
              <w:t>2023 и ранее</w:t>
            </w:r>
          </w:p>
        </w:tc>
      </w:tr>
      <w:tr>
        <w:trPr>
          <w:trHeight w:hRule="atLeast" w:val="12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101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F201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3010000">
            <w:pPr>
              <w:rPr>
                <w:rFonts w:ascii="Times New Roman" w:hAnsi="Times New Roman"/>
                <w:sz w:val="20"/>
              </w:rPr>
            </w:pPr>
            <w:r>
              <w:rPr>
                <w:rFonts w:ascii="Times New Roman" w:hAnsi="Times New Roman"/>
                <w:sz w:val="20"/>
              </w:rPr>
              <w:t>Видеокамера</w:t>
            </w:r>
          </w:p>
          <w:p w14:paraId="F401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501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601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F701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8010000">
            <w:pPr>
              <w:rPr>
                <w:rFonts w:ascii="Times New Roman" w:hAnsi="Times New Roman"/>
                <w:sz w:val="20"/>
              </w:rPr>
            </w:pPr>
            <w:r>
              <w:rPr>
                <w:rFonts w:ascii="Times New Roman" w:hAnsi="Times New Roman"/>
                <w:sz w:val="20"/>
              </w:rPr>
              <w:t>2.2.4.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9010000">
            <w:pPr>
              <w:rPr>
                <w:rFonts w:ascii="Times New Roman" w:hAnsi="Times New Roman"/>
                <w:sz w:val="20"/>
              </w:rPr>
            </w:pPr>
            <w:r>
              <w:rPr>
                <w:rFonts w:ascii="Times New Roman" w:hAnsi="Times New Roman"/>
                <w:sz w:val="20"/>
              </w:rPr>
              <w:t>город Тула, перекресток просп. Ленина – улица Первомайская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A01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FB01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FC01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D01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E01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F010000">
            <w:pPr>
              <w:rPr>
                <w:rFonts w:ascii="Times New Roman" w:hAnsi="Times New Roman"/>
                <w:sz w:val="20"/>
              </w:rPr>
            </w:pPr>
            <w:r>
              <w:rPr>
                <w:rFonts w:ascii="Times New Roman" w:hAnsi="Times New Roman"/>
                <w:sz w:val="20"/>
              </w:rPr>
              <w:t>2023 и ранее</w:t>
            </w:r>
          </w:p>
        </w:tc>
      </w:tr>
      <w:tr>
        <w:trPr>
          <w:trHeight w:hRule="atLeast" w:val="12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0002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0102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2020000">
            <w:pPr>
              <w:rPr>
                <w:rFonts w:ascii="Times New Roman" w:hAnsi="Times New Roman"/>
                <w:sz w:val="20"/>
              </w:rPr>
            </w:pPr>
            <w:r>
              <w:rPr>
                <w:rFonts w:ascii="Times New Roman" w:hAnsi="Times New Roman"/>
                <w:sz w:val="20"/>
              </w:rPr>
              <w:t xml:space="preserve">Блок видеонаблюдения транспортного светофора «Смарт </w:t>
            </w:r>
            <w:r>
              <w:rPr>
                <w:rFonts w:ascii="Times New Roman" w:hAnsi="Times New Roman"/>
                <w:sz w:val="20"/>
              </w:rPr>
              <w:t>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3020000">
            <w:pPr>
              <w:rPr>
                <w:rFonts w:ascii="Times New Roman" w:hAnsi="Times New Roman"/>
                <w:sz w:val="20"/>
              </w:rPr>
            </w:pPr>
            <w:r>
              <w:rPr>
                <w:rFonts w:ascii="Times New Roman" w:hAnsi="Times New Roman"/>
                <w:sz w:val="20"/>
              </w:rPr>
              <w:t>10</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4020000">
            <w:pPr>
              <w:rPr>
                <w:rFonts w:ascii="Times New Roman" w:hAnsi="Times New Roman"/>
                <w:sz w:val="20"/>
              </w:rPr>
            </w:pPr>
            <w:r>
              <w:rPr>
                <w:rFonts w:ascii="Times New Roman" w:hAnsi="Times New Roman"/>
                <w:sz w:val="20"/>
              </w:rPr>
              <w:t>Видеокамера</w:t>
            </w:r>
          </w:p>
          <w:p w14:paraId="05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6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0702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0802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9020000">
            <w:pPr>
              <w:rPr>
                <w:rFonts w:ascii="Times New Roman" w:hAnsi="Times New Roman"/>
                <w:sz w:val="20"/>
              </w:rPr>
            </w:pPr>
            <w:r>
              <w:rPr>
                <w:rFonts w:ascii="Times New Roman" w:hAnsi="Times New Roman"/>
                <w:sz w:val="20"/>
              </w:rPr>
              <w:t>2.2.5.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A020000">
            <w:pPr>
              <w:rPr>
                <w:rFonts w:ascii="Times New Roman" w:hAnsi="Times New Roman"/>
                <w:sz w:val="20"/>
              </w:rPr>
            </w:pPr>
            <w:r>
              <w:rPr>
                <w:rFonts w:ascii="Times New Roman" w:hAnsi="Times New Roman"/>
                <w:sz w:val="20"/>
              </w:rPr>
              <w:t>город Тула, перекресток просп. Ленина – улица Жаворонкова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B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0C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0D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0E02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0F02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0020000">
            <w:pPr>
              <w:rPr>
                <w:rFonts w:ascii="Times New Roman" w:hAnsi="Times New Roman"/>
                <w:sz w:val="20"/>
              </w:rPr>
            </w:pPr>
            <w:r>
              <w:rPr>
                <w:rFonts w:ascii="Times New Roman" w:hAnsi="Times New Roman"/>
                <w:sz w:val="20"/>
              </w:rPr>
              <w:t>2023 и ранее</w:t>
            </w:r>
          </w:p>
        </w:tc>
      </w:tr>
      <w:tr>
        <w:trPr>
          <w:trHeight w:hRule="atLeast" w:val="11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11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1202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3020000">
            <w:pPr>
              <w:rPr>
                <w:rFonts w:ascii="Times New Roman" w:hAnsi="Times New Roman"/>
                <w:sz w:val="20"/>
              </w:rPr>
            </w:pPr>
            <w:r>
              <w:rPr>
                <w:rFonts w:ascii="Times New Roman" w:hAnsi="Times New Roman"/>
                <w:sz w:val="20"/>
              </w:rPr>
              <w:t>Видеокамера</w:t>
            </w:r>
          </w:p>
          <w:p w14:paraId="14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5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16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17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1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8020000">
            <w:pPr>
              <w:rPr>
                <w:rFonts w:ascii="Times New Roman" w:hAnsi="Times New Roman"/>
                <w:sz w:val="20"/>
              </w:rPr>
            </w:pPr>
            <w:r>
              <w:rPr>
                <w:rFonts w:ascii="Times New Roman" w:hAnsi="Times New Roman"/>
                <w:sz w:val="20"/>
              </w:rPr>
              <w:t>2.2.6.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9020000">
            <w:pPr>
              <w:rPr>
                <w:rFonts w:ascii="Times New Roman" w:hAnsi="Times New Roman"/>
                <w:sz w:val="20"/>
              </w:rPr>
            </w:pPr>
            <w:r>
              <w:rPr>
                <w:rFonts w:ascii="Times New Roman" w:hAnsi="Times New Roman"/>
                <w:sz w:val="20"/>
              </w:rPr>
              <w:t>город Тула, перекресток просп. Ленина – улица Агеева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A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1B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1C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1D02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1E02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F020000">
            <w:pPr>
              <w:rPr>
                <w:rFonts w:ascii="Times New Roman" w:hAnsi="Times New Roman"/>
                <w:sz w:val="20"/>
              </w:rPr>
            </w:pPr>
            <w:r>
              <w:rPr>
                <w:rFonts w:ascii="Times New Roman" w:hAnsi="Times New Roman"/>
                <w:sz w:val="20"/>
              </w:rPr>
              <w:t>2021 и ранее</w:t>
            </w: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002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2102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2020000">
            <w:pPr>
              <w:rPr>
                <w:rFonts w:ascii="Times New Roman" w:hAnsi="Times New Roman"/>
                <w:sz w:val="20"/>
              </w:rPr>
            </w:pPr>
            <w:r>
              <w:rPr>
                <w:rFonts w:ascii="Times New Roman" w:hAnsi="Times New Roman"/>
                <w:sz w:val="20"/>
              </w:rPr>
              <w:t>Видеокамера</w:t>
            </w:r>
          </w:p>
          <w:p w14:paraId="23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4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5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26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1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7020000">
            <w:pPr>
              <w:rPr>
                <w:rFonts w:ascii="Times New Roman" w:hAnsi="Times New Roman"/>
                <w:sz w:val="20"/>
              </w:rPr>
            </w:pPr>
            <w:r>
              <w:rPr>
                <w:rFonts w:ascii="Times New Roman" w:hAnsi="Times New Roman"/>
                <w:sz w:val="20"/>
              </w:rPr>
              <w:t>2.2.7.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8020000">
            <w:pPr>
              <w:rPr>
                <w:rFonts w:ascii="Times New Roman" w:hAnsi="Times New Roman"/>
                <w:sz w:val="20"/>
              </w:rPr>
            </w:pPr>
            <w:r>
              <w:rPr>
                <w:rFonts w:ascii="Times New Roman" w:hAnsi="Times New Roman"/>
                <w:sz w:val="20"/>
              </w:rPr>
              <w:t>город Тула, перекресток просп. Ленина – улица Мира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9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2A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2B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2C02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2D02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E020000">
            <w:pPr>
              <w:rPr>
                <w:rFonts w:ascii="Times New Roman" w:hAnsi="Times New Roman"/>
                <w:sz w:val="20"/>
              </w:rPr>
            </w:pPr>
            <w:r>
              <w:rPr>
                <w:rFonts w:ascii="Times New Roman" w:hAnsi="Times New Roman"/>
                <w:sz w:val="20"/>
              </w:rPr>
              <w:t>2023 и ранее</w:t>
            </w:r>
          </w:p>
        </w:tc>
      </w:tr>
      <w:tr>
        <w:trPr>
          <w:trHeight w:hRule="atLeast" w:val="12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F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002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1020000">
            <w:pPr>
              <w:rPr>
                <w:rFonts w:ascii="Times New Roman" w:hAnsi="Times New Roman"/>
                <w:sz w:val="20"/>
              </w:rPr>
            </w:pPr>
            <w:r>
              <w:rPr>
                <w:rFonts w:ascii="Times New Roman" w:hAnsi="Times New Roman"/>
                <w:sz w:val="20"/>
              </w:rPr>
              <w:t>Видеокамера</w:t>
            </w:r>
          </w:p>
          <w:p w14:paraId="32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3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4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35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4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6020000">
            <w:pPr>
              <w:rPr>
                <w:rFonts w:ascii="Times New Roman" w:hAnsi="Times New Roman"/>
                <w:sz w:val="20"/>
              </w:rPr>
            </w:pPr>
            <w:r>
              <w:rPr>
                <w:rFonts w:ascii="Times New Roman" w:hAnsi="Times New Roman"/>
                <w:sz w:val="20"/>
              </w:rPr>
              <w:t>2.2.8.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7020000">
            <w:pPr>
              <w:rPr>
                <w:rFonts w:ascii="Times New Roman" w:hAnsi="Times New Roman"/>
                <w:sz w:val="20"/>
              </w:rPr>
            </w:pPr>
            <w:r>
              <w:rPr>
                <w:rFonts w:ascii="Times New Roman" w:hAnsi="Times New Roman"/>
                <w:sz w:val="20"/>
              </w:rPr>
              <w:t>город Тула, перекресток просп. Ленина – улица Болдина (улица Станиславского)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8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9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3A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3B020000">
            <w:pPr>
              <w:rPr>
                <w:rFonts w:ascii="Times New Roman" w:hAnsi="Times New Roman"/>
                <w:sz w:val="20"/>
              </w:rPr>
            </w:pPr>
            <w:r>
              <w:rPr>
                <w:rFonts w:ascii="Times New Roman" w:hAnsi="Times New Roman"/>
                <w:sz w:val="20"/>
              </w:rPr>
              <w:t>-</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3C02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D020000">
            <w:pPr>
              <w:rPr>
                <w:rFonts w:ascii="Times New Roman" w:hAnsi="Times New Roman"/>
                <w:sz w:val="20"/>
              </w:rPr>
            </w:pPr>
            <w:r>
              <w:rPr>
                <w:rFonts w:ascii="Times New Roman" w:hAnsi="Times New Roman"/>
                <w:sz w:val="20"/>
              </w:rPr>
              <w:t>2021 и ранее</w:t>
            </w:r>
          </w:p>
        </w:tc>
      </w:tr>
      <w:tr>
        <w:trPr>
          <w:trHeight w:hRule="atLeast" w:val="15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E02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3F020000">
            <w:pPr>
              <w:rPr>
                <w:rFonts w:ascii="Times New Roman" w:hAnsi="Times New Roman"/>
                <w:sz w:val="20"/>
              </w:rPr>
            </w:pPr>
            <w:r>
              <w:rPr>
                <w:rFonts w:ascii="Times New Roman" w:hAnsi="Times New Roman"/>
                <w:sz w:val="20"/>
              </w:rPr>
              <w:t>4</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0020000">
            <w:pPr>
              <w:rPr>
                <w:rFonts w:ascii="Times New Roman" w:hAnsi="Times New Roman"/>
                <w:sz w:val="20"/>
              </w:rPr>
            </w:pPr>
            <w:r>
              <w:rPr>
                <w:rFonts w:ascii="Times New Roman" w:hAnsi="Times New Roman"/>
                <w:sz w:val="20"/>
              </w:rPr>
              <w:t>Видеокамера</w:t>
            </w:r>
          </w:p>
          <w:p w14:paraId="41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2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3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44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5020000">
            <w:pPr>
              <w:rPr>
                <w:rFonts w:ascii="Times New Roman" w:hAnsi="Times New Roman"/>
                <w:sz w:val="20"/>
              </w:rPr>
            </w:pPr>
            <w:r>
              <w:rPr>
                <w:rFonts w:ascii="Times New Roman" w:hAnsi="Times New Roman"/>
                <w:sz w:val="20"/>
              </w:rPr>
              <w:t>2.2.9.</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6020000">
            <w:pPr>
              <w:rPr>
                <w:rFonts w:ascii="Times New Roman" w:hAnsi="Times New Roman"/>
                <w:sz w:val="20"/>
              </w:rPr>
            </w:pPr>
            <w:r>
              <w:rPr>
                <w:rFonts w:ascii="Times New Roman" w:hAnsi="Times New Roman"/>
                <w:sz w:val="20"/>
              </w:rPr>
              <w:t>город Тула, перекресток просп. Ленина – улица 9 Мая (улица Академика Павлова)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7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8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49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4A02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4B02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C020000">
            <w:pPr>
              <w:rPr>
                <w:rFonts w:ascii="Times New Roman" w:hAnsi="Times New Roman"/>
                <w:sz w:val="20"/>
              </w:rPr>
            </w:pPr>
            <w:r>
              <w:rPr>
                <w:rFonts w:ascii="Times New Roman" w:hAnsi="Times New Roman"/>
                <w:sz w:val="20"/>
              </w:rPr>
              <w:t>2023 и ранее</w:t>
            </w:r>
          </w:p>
        </w:tc>
      </w:tr>
      <w:tr>
        <w:trPr>
          <w:trHeight w:hRule="atLeast" w:val="13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D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4E020000">
            <w:pPr>
              <w:rPr>
                <w:rFonts w:ascii="Times New Roman" w:hAnsi="Times New Roman"/>
                <w:sz w:val="20"/>
              </w:rPr>
            </w:pPr>
            <w:r>
              <w:rPr>
                <w:rFonts w:ascii="Times New Roman" w:hAnsi="Times New Roman"/>
                <w:sz w:val="20"/>
              </w:rPr>
              <w:t>2</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4F020000">
            <w:pPr>
              <w:rPr>
                <w:rFonts w:ascii="Times New Roman" w:hAnsi="Times New Roman"/>
                <w:sz w:val="20"/>
              </w:rPr>
            </w:pPr>
            <w:r>
              <w:rPr>
                <w:rFonts w:ascii="Times New Roman" w:hAnsi="Times New Roman"/>
                <w:sz w:val="20"/>
              </w:rPr>
              <w:t>Видеокамера</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50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1020000">
            <w:pPr>
              <w:rPr>
                <w:rFonts w:ascii="Times New Roman" w:hAnsi="Times New Roman"/>
                <w:sz w:val="20"/>
              </w:rPr>
            </w:pPr>
            <w:r>
              <w:rPr>
                <w:rFonts w:ascii="Times New Roman" w:hAnsi="Times New Roman"/>
                <w:sz w:val="20"/>
              </w:rPr>
              <w:t>2.2.10.</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2020000">
            <w:pPr>
              <w:rPr>
                <w:rFonts w:ascii="Times New Roman" w:hAnsi="Times New Roman"/>
                <w:sz w:val="20"/>
              </w:rPr>
            </w:pPr>
            <w:r>
              <w:rPr>
                <w:rFonts w:ascii="Times New Roman" w:hAnsi="Times New Roman"/>
                <w:sz w:val="20"/>
              </w:rPr>
              <w:t>город Тула, перекресток просп. Ленина –улица Николая Руднева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3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54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55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5602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5702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8020000">
            <w:pPr>
              <w:rPr>
                <w:rFonts w:ascii="Times New Roman" w:hAnsi="Times New Roman"/>
                <w:sz w:val="20"/>
              </w:rPr>
            </w:pPr>
            <w:r>
              <w:rPr>
                <w:rFonts w:ascii="Times New Roman" w:hAnsi="Times New Roman"/>
                <w:sz w:val="20"/>
              </w:rPr>
              <w:t>2023 и ранее</w:t>
            </w:r>
          </w:p>
        </w:tc>
      </w:tr>
      <w:tr>
        <w:trPr>
          <w:trHeight w:hRule="atLeast" w:val="9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9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5A020000">
            <w:pPr>
              <w:rPr>
                <w:rFonts w:ascii="Times New Roman" w:hAnsi="Times New Roman"/>
                <w:sz w:val="20"/>
              </w:rPr>
            </w:pPr>
            <w:r>
              <w:rPr>
                <w:rFonts w:ascii="Times New Roman" w:hAnsi="Times New Roman"/>
                <w:sz w:val="20"/>
              </w:rPr>
              <w:t>2</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5B020000">
            <w:pPr>
              <w:rPr>
                <w:rFonts w:ascii="Times New Roman" w:hAnsi="Times New Roman"/>
                <w:sz w:val="20"/>
              </w:rPr>
            </w:pPr>
            <w:r>
              <w:rPr>
                <w:rFonts w:ascii="Times New Roman" w:hAnsi="Times New Roman"/>
                <w:sz w:val="20"/>
              </w:rPr>
              <w:t>Видеокамера</w:t>
            </w:r>
          </w:p>
          <w:p w14:paraId="5C02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5D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7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E020000">
            <w:pPr>
              <w:rPr>
                <w:rFonts w:ascii="Times New Roman" w:hAnsi="Times New Roman"/>
                <w:sz w:val="20"/>
              </w:rPr>
            </w:pPr>
            <w:r>
              <w:rPr>
                <w:rFonts w:ascii="Times New Roman" w:hAnsi="Times New Roman"/>
                <w:sz w:val="20"/>
              </w:rPr>
              <w:t>2.2.11.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F020000">
            <w:pPr>
              <w:rPr>
                <w:rFonts w:ascii="Times New Roman" w:hAnsi="Times New Roman"/>
                <w:sz w:val="20"/>
              </w:rPr>
            </w:pPr>
            <w:r>
              <w:rPr>
                <w:rFonts w:ascii="Times New Roman" w:hAnsi="Times New Roman"/>
                <w:sz w:val="20"/>
              </w:rPr>
              <w:t>город Тула, перекресток просп. Ленина – улица Генерала Маргелова (Троллейбусное кольцо)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0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61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62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6302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64020000">
            <w:pPr>
              <w:rPr>
                <w:rFonts w:ascii="Times New Roman" w:hAnsi="Times New Roman"/>
                <w:sz w:val="20"/>
              </w:rPr>
            </w:pPr>
            <w:r>
              <w:rPr>
                <w:rFonts w:ascii="Times New Roman" w:hAnsi="Times New Roman"/>
                <w:sz w:val="20"/>
              </w:rPr>
              <w:t>3</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5020000">
            <w:pPr>
              <w:rPr>
                <w:rFonts w:ascii="Times New Roman" w:hAnsi="Times New Roman"/>
                <w:sz w:val="20"/>
              </w:rPr>
            </w:pPr>
            <w:r>
              <w:rPr>
                <w:rFonts w:ascii="Times New Roman" w:hAnsi="Times New Roman"/>
                <w:sz w:val="20"/>
              </w:rPr>
              <w:t>2022 и ранее</w:t>
            </w:r>
          </w:p>
        </w:tc>
      </w:tr>
      <w:tr>
        <w:trPr>
          <w:trHeight w:hRule="atLeast" w:val="13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66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67020000">
            <w:pPr>
              <w:rPr>
                <w:rFonts w:ascii="Times New Roman" w:hAnsi="Times New Roman"/>
                <w:sz w:val="20"/>
              </w:rPr>
            </w:pPr>
            <w:r>
              <w:rPr>
                <w:rFonts w:ascii="Times New Roman" w:hAnsi="Times New Roman"/>
                <w:sz w:val="20"/>
              </w:rPr>
              <w:t>2</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68020000">
            <w:pPr>
              <w:rPr>
                <w:rFonts w:ascii="Times New Roman" w:hAnsi="Times New Roman"/>
                <w:sz w:val="20"/>
              </w:rPr>
            </w:pPr>
            <w:r>
              <w:rPr>
                <w:rFonts w:ascii="Times New Roman" w:hAnsi="Times New Roman"/>
                <w:sz w:val="20"/>
              </w:rPr>
              <w:t>Видеокамера</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69020000">
            <w:pPr>
              <w:rPr>
                <w:rFonts w:ascii="Times New Roman" w:hAnsi="Times New Roman"/>
                <w:sz w:val="20"/>
              </w:rPr>
            </w:pPr>
            <w:r>
              <w:rPr>
                <w:rFonts w:ascii="Times New Roman" w:hAnsi="Times New Roman"/>
                <w:sz w:val="20"/>
              </w:rPr>
              <w:t>2</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3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A020000">
            <w:pPr>
              <w:rPr>
                <w:rFonts w:ascii="Times New Roman" w:hAnsi="Times New Roman"/>
                <w:sz w:val="20"/>
              </w:rPr>
            </w:pPr>
            <w:r>
              <w:rPr>
                <w:rFonts w:ascii="Times New Roman" w:hAnsi="Times New Roman"/>
                <w:sz w:val="20"/>
              </w:rPr>
              <w:t>2.2.12.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B020000">
            <w:pPr>
              <w:rPr>
                <w:rFonts w:ascii="Times New Roman" w:hAnsi="Times New Roman"/>
                <w:sz w:val="20"/>
              </w:rPr>
            </w:pPr>
            <w:r>
              <w:rPr>
                <w:rFonts w:ascii="Times New Roman" w:hAnsi="Times New Roman"/>
                <w:sz w:val="20"/>
              </w:rPr>
              <w:t xml:space="preserve">город Тула, перекресток просп. Ленина – улица </w:t>
            </w:r>
            <w:r>
              <w:rPr>
                <w:rFonts w:ascii="Times New Roman" w:hAnsi="Times New Roman"/>
                <w:sz w:val="20"/>
              </w:rPr>
              <w:t>Конструктора Грязева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C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6D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6E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6F020000">
            <w:pPr>
              <w:rPr>
                <w:rFonts w:ascii="Times New Roman" w:hAnsi="Times New Roman"/>
                <w:sz w:val="20"/>
              </w:rPr>
            </w:pPr>
            <w:r>
              <w:rPr>
                <w:rFonts w:ascii="Times New Roman" w:hAnsi="Times New Roman"/>
                <w:sz w:val="20"/>
              </w:rPr>
              <w:t>-</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7002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1020000">
            <w:pPr>
              <w:rPr>
                <w:rFonts w:ascii="Times New Roman" w:hAnsi="Times New Roman"/>
                <w:sz w:val="20"/>
              </w:rPr>
            </w:pPr>
            <w:r>
              <w:rPr>
                <w:rFonts w:ascii="Times New Roman" w:hAnsi="Times New Roman"/>
                <w:sz w:val="20"/>
              </w:rPr>
              <w:t>2022 и ранее</w:t>
            </w:r>
          </w:p>
        </w:tc>
      </w:tr>
      <w:tr>
        <w:trPr>
          <w:trHeight w:hRule="atLeast" w:val="7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72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7302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4020000">
            <w:pPr>
              <w:rPr>
                <w:rFonts w:ascii="Times New Roman" w:hAnsi="Times New Roman"/>
                <w:sz w:val="20"/>
              </w:rPr>
            </w:pPr>
            <w:r>
              <w:rPr>
                <w:rFonts w:ascii="Times New Roman" w:hAnsi="Times New Roman"/>
                <w:sz w:val="20"/>
              </w:rPr>
              <w:t>Видеокамера</w:t>
            </w:r>
          </w:p>
          <w:p w14:paraId="75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6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77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78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8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9020000">
            <w:pPr>
              <w:rPr>
                <w:rFonts w:ascii="Times New Roman" w:hAnsi="Times New Roman"/>
                <w:sz w:val="20"/>
              </w:rPr>
            </w:pPr>
            <w:r>
              <w:rPr>
                <w:rFonts w:ascii="Times New Roman" w:hAnsi="Times New Roman"/>
                <w:sz w:val="20"/>
              </w:rPr>
              <w:t>2.2.13.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A020000">
            <w:pPr>
              <w:rPr>
                <w:rFonts w:ascii="Times New Roman" w:hAnsi="Times New Roman"/>
                <w:sz w:val="20"/>
              </w:rPr>
            </w:pPr>
            <w:r>
              <w:rPr>
                <w:rFonts w:ascii="Times New Roman" w:hAnsi="Times New Roman"/>
                <w:sz w:val="20"/>
              </w:rPr>
              <w:t>город Тула, перекресток просп. Ленина – улица Генерала Маргелова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B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7C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7D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7E02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7F02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0020000">
            <w:pPr>
              <w:rPr>
                <w:rFonts w:ascii="Times New Roman" w:hAnsi="Times New Roman"/>
                <w:sz w:val="20"/>
              </w:rPr>
            </w:pPr>
            <w:r>
              <w:rPr>
                <w:rFonts w:ascii="Times New Roman" w:hAnsi="Times New Roman"/>
                <w:sz w:val="20"/>
              </w:rPr>
              <w:t>2022 и ранее</w:t>
            </w:r>
          </w:p>
        </w:tc>
      </w:tr>
      <w:tr>
        <w:trPr>
          <w:trHeight w:hRule="atLeast" w:val="9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1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8202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3020000">
            <w:pPr>
              <w:rPr>
                <w:rFonts w:ascii="Times New Roman" w:hAnsi="Times New Roman"/>
                <w:sz w:val="20"/>
              </w:rPr>
            </w:pPr>
            <w:r>
              <w:rPr>
                <w:rFonts w:ascii="Times New Roman" w:hAnsi="Times New Roman"/>
                <w:sz w:val="20"/>
              </w:rPr>
              <w:t>Видеокамера</w:t>
            </w:r>
          </w:p>
          <w:p w14:paraId="84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5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6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87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8020000">
            <w:pPr>
              <w:rPr>
                <w:rFonts w:ascii="Times New Roman" w:hAnsi="Times New Roman"/>
                <w:sz w:val="20"/>
              </w:rPr>
            </w:pPr>
            <w:r>
              <w:rPr>
                <w:rFonts w:ascii="Times New Roman" w:hAnsi="Times New Roman"/>
                <w:sz w:val="20"/>
              </w:rPr>
              <w:t>2.2.14.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9020000">
            <w:pPr>
              <w:rPr>
                <w:rFonts w:ascii="Times New Roman" w:hAnsi="Times New Roman"/>
                <w:sz w:val="20"/>
              </w:rPr>
            </w:pPr>
            <w:r>
              <w:rPr>
                <w:rFonts w:ascii="Times New Roman" w:hAnsi="Times New Roman"/>
                <w:sz w:val="20"/>
              </w:rPr>
              <w:t>город Тула, перекресток просп. Ленина – улица Скуратовская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A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8B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8C02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8D02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8E02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F020000">
            <w:pPr>
              <w:rPr>
                <w:rFonts w:ascii="Times New Roman" w:hAnsi="Times New Roman"/>
                <w:sz w:val="20"/>
              </w:rPr>
            </w:pPr>
            <w:r>
              <w:rPr>
                <w:rFonts w:ascii="Times New Roman" w:hAnsi="Times New Roman"/>
                <w:sz w:val="20"/>
              </w:rPr>
              <w:t>2021 и ранее</w:t>
            </w: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002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9102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2020000">
            <w:pPr>
              <w:rPr>
                <w:rFonts w:ascii="Times New Roman" w:hAnsi="Times New Roman"/>
                <w:sz w:val="20"/>
              </w:rPr>
            </w:pPr>
            <w:r>
              <w:rPr>
                <w:rFonts w:ascii="Times New Roman" w:hAnsi="Times New Roman"/>
                <w:sz w:val="20"/>
              </w:rPr>
              <w:t>Видеокамера</w:t>
            </w:r>
          </w:p>
          <w:p w14:paraId="93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4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6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5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96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6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7020000">
            <w:pPr>
              <w:rPr>
                <w:rFonts w:ascii="Times New Roman" w:hAnsi="Times New Roman"/>
                <w:sz w:val="20"/>
              </w:rPr>
            </w:pPr>
            <w:r>
              <w:rPr>
                <w:rFonts w:ascii="Times New Roman" w:hAnsi="Times New Roman"/>
                <w:sz w:val="20"/>
              </w:rPr>
              <w:t>2.2.15.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8020000">
            <w:pPr>
              <w:rPr>
                <w:rFonts w:ascii="Times New Roman" w:hAnsi="Times New Roman"/>
                <w:sz w:val="20"/>
              </w:rPr>
            </w:pPr>
            <w:r>
              <w:rPr>
                <w:rFonts w:ascii="Times New Roman" w:hAnsi="Times New Roman"/>
                <w:sz w:val="20"/>
              </w:rPr>
              <w:t>город Тула, улица Фридриха Энгельска – улица Первомайская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9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A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9B02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C02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D02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E020000">
            <w:pPr>
              <w:rPr>
                <w:rFonts w:ascii="Times New Roman" w:hAnsi="Times New Roman"/>
                <w:sz w:val="20"/>
              </w:rPr>
            </w:pPr>
            <w:r>
              <w:rPr>
                <w:rFonts w:ascii="Times New Roman" w:hAnsi="Times New Roman"/>
                <w:sz w:val="20"/>
              </w:rPr>
              <w:t>2022 и ранее</w:t>
            </w:r>
          </w:p>
        </w:tc>
      </w:tr>
      <w:tr>
        <w:trPr>
          <w:trHeight w:hRule="atLeast" w:val="12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F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A002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1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A2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4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3020000">
            <w:pPr>
              <w:rPr>
                <w:rFonts w:ascii="Times New Roman" w:hAnsi="Times New Roman"/>
                <w:sz w:val="20"/>
              </w:rPr>
            </w:pPr>
            <w:r>
              <w:rPr>
                <w:rFonts w:ascii="Times New Roman" w:hAnsi="Times New Roman"/>
                <w:sz w:val="20"/>
              </w:rPr>
              <w:t>2.2.16.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4020000">
            <w:pPr>
              <w:rPr>
                <w:rFonts w:ascii="Times New Roman" w:hAnsi="Times New Roman"/>
                <w:sz w:val="20"/>
              </w:rPr>
            </w:pPr>
            <w:r>
              <w:rPr>
                <w:rFonts w:ascii="Times New Roman" w:hAnsi="Times New Roman"/>
                <w:sz w:val="20"/>
              </w:rPr>
              <w:t>город Тула, улица Фридриха Энгельса – улица Жаворонкова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5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A6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A702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8020000">
            <w:pPr>
              <w:rPr>
                <w:rFonts w:ascii="Times New Roman" w:hAnsi="Times New Roman"/>
                <w:sz w:val="20"/>
              </w:rPr>
            </w:pPr>
            <w:r>
              <w:rPr>
                <w:rFonts w:ascii="Times New Roman" w:hAnsi="Times New Roman"/>
                <w:sz w:val="20"/>
              </w:rPr>
              <w:t>Детектор транспорта вар. 1</w:t>
            </w:r>
          </w:p>
          <w:p w14:paraId="A9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A02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B020000">
            <w:pPr>
              <w:rPr>
                <w:rFonts w:ascii="Times New Roman" w:hAnsi="Times New Roman"/>
                <w:sz w:val="20"/>
              </w:rPr>
            </w:pPr>
            <w:r>
              <w:rPr>
                <w:rFonts w:ascii="Times New Roman" w:hAnsi="Times New Roman"/>
                <w:sz w:val="20"/>
              </w:rPr>
              <w:t>2022 и ранее</w:t>
            </w:r>
          </w:p>
        </w:tc>
      </w:tr>
      <w:tr>
        <w:trPr>
          <w:trHeight w:hRule="atLeast" w:val="109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C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AD02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E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AF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1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0020000">
            <w:pPr>
              <w:rPr>
                <w:rFonts w:ascii="Times New Roman" w:hAnsi="Times New Roman"/>
                <w:sz w:val="20"/>
              </w:rPr>
            </w:pPr>
            <w:r>
              <w:rPr>
                <w:rFonts w:ascii="Times New Roman" w:hAnsi="Times New Roman"/>
                <w:sz w:val="20"/>
              </w:rPr>
              <w:t>2.2.17.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1020000">
            <w:pPr>
              <w:rPr>
                <w:rFonts w:ascii="Times New Roman" w:hAnsi="Times New Roman"/>
                <w:sz w:val="20"/>
              </w:rPr>
            </w:pPr>
            <w:r>
              <w:rPr>
                <w:rFonts w:ascii="Times New Roman" w:hAnsi="Times New Roman"/>
                <w:sz w:val="20"/>
              </w:rPr>
              <w:t>город Тула, улица Фридриха Энгельса – улица Агеева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2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B3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B402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502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602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7020000">
            <w:pPr>
              <w:rPr>
                <w:rFonts w:ascii="Times New Roman" w:hAnsi="Times New Roman"/>
                <w:sz w:val="20"/>
              </w:rPr>
            </w:pPr>
            <w:r>
              <w:rPr>
                <w:rFonts w:ascii="Times New Roman" w:hAnsi="Times New Roman"/>
                <w:sz w:val="20"/>
              </w:rPr>
              <w:t>2022 и ранее</w:t>
            </w: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8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B902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A02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BB02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C020000">
            <w:pPr>
              <w:rPr>
                <w:rFonts w:ascii="Times New Roman" w:hAnsi="Times New Roman"/>
                <w:sz w:val="20"/>
              </w:rPr>
            </w:pPr>
            <w:r>
              <w:rPr>
                <w:rFonts w:ascii="Times New Roman" w:hAnsi="Times New Roman"/>
                <w:sz w:val="20"/>
              </w:rPr>
              <w:t>2.3.1.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D020000">
            <w:pPr>
              <w:rPr>
                <w:rFonts w:ascii="Times New Roman" w:hAnsi="Times New Roman"/>
                <w:sz w:val="20"/>
              </w:rPr>
            </w:pPr>
            <w:r>
              <w:rPr>
                <w:rFonts w:ascii="Times New Roman" w:hAnsi="Times New Roman"/>
                <w:sz w:val="20"/>
              </w:rPr>
              <w:t>город Тула, перекресток Октябрьской улицы – улицы Демидовская плотина (Оружейный пер.)</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E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BF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C002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102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202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3020000">
            <w:pPr>
              <w:rPr>
                <w:rFonts w:ascii="Times New Roman" w:hAnsi="Times New Roman"/>
                <w:sz w:val="20"/>
              </w:rPr>
            </w:pPr>
            <w:r>
              <w:rPr>
                <w:rFonts w:ascii="Times New Roman" w:hAnsi="Times New Roman"/>
                <w:sz w:val="20"/>
              </w:rPr>
              <w:t>2021 и ранее</w:t>
            </w:r>
          </w:p>
        </w:tc>
      </w:tr>
      <w:tr>
        <w:trPr>
          <w:trHeight w:hRule="atLeast" w:val="14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402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C502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6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602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C7020000">
            <w:pPr>
              <w:rPr>
                <w:rFonts w:ascii="Times New Roman" w:hAnsi="Times New Roman"/>
                <w:sz w:val="20"/>
              </w:rPr>
            </w:pPr>
            <w:r>
              <w:rPr>
                <w:rFonts w:ascii="Times New Roman" w:hAnsi="Times New Roman"/>
                <w:sz w:val="20"/>
              </w:rPr>
              <w:t>11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802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C902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4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A020000">
            <w:pPr>
              <w:rPr>
                <w:rFonts w:ascii="Times New Roman" w:hAnsi="Times New Roman"/>
                <w:sz w:val="20"/>
              </w:rPr>
            </w:pPr>
            <w:r>
              <w:rPr>
                <w:rFonts w:ascii="Times New Roman" w:hAnsi="Times New Roman"/>
                <w:sz w:val="20"/>
              </w:rPr>
              <w:t>2.3.2.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B020000">
            <w:pPr>
              <w:rPr>
                <w:rFonts w:ascii="Times New Roman" w:hAnsi="Times New Roman"/>
                <w:sz w:val="20"/>
              </w:rPr>
            </w:pPr>
            <w:r>
              <w:rPr>
                <w:rFonts w:ascii="Times New Roman" w:hAnsi="Times New Roman"/>
                <w:sz w:val="20"/>
              </w:rPr>
              <w:t>город Тула, перекресток Октябрьской улицы – улицы Луначарского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C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CD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CE02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F020000">
            <w:pPr>
              <w:rPr>
                <w:rFonts w:ascii="Times New Roman" w:hAnsi="Times New Roman"/>
                <w:sz w:val="20"/>
              </w:rPr>
            </w:pPr>
            <w:r>
              <w:rPr>
                <w:rFonts w:ascii="Times New Roman" w:hAnsi="Times New Roman"/>
                <w:sz w:val="20"/>
              </w:rPr>
              <w:t>Детектор транспорта вар. 1</w:t>
            </w:r>
          </w:p>
          <w:p w14:paraId="D0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102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2020000">
            <w:pPr>
              <w:rPr>
                <w:rFonts w:ascii="Times New Roman" w:hAnsi="Times New Roman"/>
                <w:sz w:val="20"/>
              </w:rPr>
            </w:pPr>
            <w:r>
              <w:rPr>
                <w:rFonts w:ascii="Times New Roman" w:hAnsi="Times New Roman"/>
                <w:sz w:val="20"/>
              </w:rPr>
              <w:t>2022 и ранее</w:t>
            </w: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D302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D4020000">
            <w:pPr>
              <w:rPr>
                <w:rFonts w:ascii="Times New Roman" w:hAnsi="Times New Roman"/>
                <w:sz w:val="20"/>
              </w:rPr>
            </w:pPr>
            <w:r>
              <w:rPr>
                <w:rFonts w:ascii="Times New Roman" w:hAnsi="Times New Roman"/>
                <w:sz w:val="20"/>
              </w:rPr>
              <w:t>10</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D5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D602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702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8020000">
            <w:pPr>
              <w:rPr>
                <w:rFonts w:ascii="Times New Roman" w:hAnsi="Times New Roman"/>
                <w:sz w:val="20"/>
              </w:rPr>
            </w:pPr>
          </w:p>
          <w:p w14:paraId="D9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DA02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DB02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9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C020000">
            <w:pPr>
              <w:rPr>
                <w:rFonts w:ascii="Times New Roman" w:hAnsi="Times New Roman"/>
                <w:sz w:val="20"/>
              </w:rPr>
            </w:pPr>
            <w:r>
              <w:rPr>
                <w:rFonts w:ascii="Times New Roman" w:hAnsi="Times New Roman"/>
                <w:sz w:val="20"/>
              </w:rPr>
              <w:t>2.3.3.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D020000">
            <w:pPr>
              <w:rPr>
                <w:rFonts w:ascii="Times New Roman" w:hAnsi="Times New Roman"/>
                <w:sz w:val="20"/>
              </w:rPr>
            </w:pPr>
            <w:r>
              <w:rPr>
                <w:rFonts w:ascii="Times New Roman" w:hAnsi="Times New Roman"/>
                <w:sz w:val="20"/>
              </w:rPr>
              <w:t>город Тула, перекресток Октябрьской улицы – Литейной улицы</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E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DF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E002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1020000">
            <w:pPr>
              <w:rPr>
                <w:rFonts w:ascii="Times New Roman" w:hAnsi="Times New Roman"/>
                <w:sz w:val="20"/>
              </w:rPr>
            </w:pPr>
            <w:r>
              <w:rPr>
                <w:rFonts w:ascii="Times New Roman" w:hAnsi="Times New Roman"/>
                <w:sz w:val="20"/>
              </w:rPr>
              <w:t>Детектор транспорта вар. 1</w:t>
            </w:r>
          </w:p>
          <w:p w14:paraId="E202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302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4020000">
            <w:pPr>
              <w:rPr>
                <w:rFonts w:ascii="Times New Roman" w:hAnsi="Times New Roman"/>
                <w:sz w:val="20"/>
              </w:rPr>
            </w:pPr>
            <w:r>
              <w:rPr>
                <w:rFonts w:ascii="Times New Roman" w:hAnsi="Times New Roman"/>
                <w:sz w:val="20"/>
              </w:rPr>
              <w:t>2022 и ранее</w:t>
            </w:r>
          </w:p>
        </w:tc>
      </w:tr>
      <w:tr>
        <w:trPr>
          <w:trHeight w:hRule="atLeast" w:val="9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502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E602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7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E802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902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A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B02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EC020000">
            <w:pPr>
              <w:rPr>
                <w:rFonts w:ascii="Times New Roman" w:hAnsi="Times New Roman"/>
                <w:sz w:val="20"/>
              </w:rPr>
            </w:pPr>
            <w:r>
              <w:rPr>
                <w:rFonts w:ascii="Times New Roman" w:hAnsi="Times New Roman"/>
                <w:sz w:val="20"/>
              </w:rPr>
              <w:t>6</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D020000">
            <w:pPr>
              <w:rPr>
                <w:rFonts w:ascii="Times New Roman" w:hAnsi="Times New Roman"/>
                <w:sz w:val="20"/>
              </w:rPr>
            </w:pPr>
            <w:r>
              <w:rPr>
                <w:rFonts w:ascii="Times New Roman" w:hAnsi="Times New Roman"/>
                <w:sz w:val="20"/>
              </w:rPr>
              <w:t>2.3.4.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E020000">
            <w:pPr>
              <w:rPr>
                <w:rFonts w:ascii="Times New Roman" w:hAnsi="Times New Roman"/>
                <w:sz w:val="20"/>
              </w:rPr>
            </w:pPr>
            <w:r>
              <w:rPr>
                <w:rFonts w:ascii="Times New Roman" w:hAnsi="Times New Roman"/>
                <w:sz w:val="20"/>
              </w:rPr>
              <w:t>город Тула, перекресток Октябрьской улицы – Арсенальной улицы</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F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F002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F102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202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302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4020000">
            <w:pPr>
              <w:rPr>
                <w:rFonts w:ascii="Times New Roman" w:hAnsi="Times New Roman"/>
                <w:sz w:val="20"/>
              </w:rPr>
            </w:pPr>
            <w:r>
              <w:rPr>
                <w:rFonts w:ascii="Times New Roman" w:hAnsi="Times New Roman"/>
                <w:sz w:val="20"/>
              </w:rPr>
              <w:t>2022 и ранее</w:t>
            </w: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502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F6020000">
            <w:pPr>
              <w:rPr>
                <w:rFonts w:ascii="Times New Roman" w:hAnsi="Times New Roman"/>
                <w:sz w:val="20"/>
              </w:rPr>
            </w:pPr>
            <w:r>
              <w:rPr>
                <w:rFonts w:ascii="Times New Roman" w:hAnsi="Times New Roman"/>
                <w:sz w:val="20"/>
              </w:rPr>
              <w:t>10</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702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F802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902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A02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5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B02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FC02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423"/>
        </w:trPr>
        <w:tc>
          <w:tcPr>
            <w:tcW w:type="dxa" w:w="982"/>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FD020000">
            <w:pPr>
              <w:rPr>
                <w:rFonts w:ascii="Times New Roman" w:hAnsi="Times New Roman"/>
                <w:sz w:val="20"/>
              </w:rPr>
            </w:pPr>
            <w:r>
              <w:rPr>
                <w:rFonts w:ascii="Times New Roman" w:hAnsi="Times New Roman"/>
                <w:sz w:val="20"/>
              </w:rPr>
              <w:t>2.3.5.</w:t>
            </w:r>
          </w:p>
        </w:tc>
        <w:tc>
          <w:tcPr>
            <w:tcW w:type="dxa" w:w="2111"/>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FE020000">
            <w:pPr>
              <w:rPr>
                <w:rFonts w:ascii="Times New Roman" w:hAnsi="Times New Roman"/>
                <w:sz w:val="20"/>
              </w:rPr>
            </w:pPr>
            <w:r>
              <w:rPr>
                <w:rFonts w:ascii="Times New Roman" w:hAnsi="Times New Roman"/>
                <w:sz w:val="20"/>
              </w:rPr>
              <w:t>город Тула, перекресток Октябрьской улицы – улицы Максима Горького</w:t>
            </w:r>
          </w:p>
        </w:tc>
        <w:tc>
          <w:tcPr>
            <w:tcW w:type="dxa" w:w="1983"/>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FF02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00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0103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02030000">
            <w:pPr>
              <w:rPr>
                <w:rFonts w:ascii="Times New Roman" w:hAnsi="Times New Roman"/>
                <w:sz w:val="20"/>
              </w:rPr>
            </w:pPr>
            <w:r>
              <w:rPr>
                <w:rFonts w:ascii="Times New Roman" w:hAnsi="Times New Roman"/>
                <w:sz w:val="20"/>
              </w:rPr>
              <w:t>Детектор транспорта вар. 1</w:t>
            </w:r>
          </w:p>
          <w:p w14:paraId="0303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0403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05030000">
            <w:pPr>
              <w:rPr>
                <w:rFonts w:ascii="Times New Roman" w:hAnsi="Times New Roman"/>
                <w:sz w:val="20"/>
              </w:rPr>
            </w:pPr>
            <w:r>
              <w:rPr>
                <w:rFonts w:ascii="Times New Roman" w:hAnsi="Times New Roman"/>
                <w:sz w:val="20"/>
              </w:rPr>
              <w:t>2022 и ранее</w:t>
            </w:r>
          </w:p>
        </w:tc>
      </w:tr>
      <w:tr>
        <w:trPr>
          <w:trHeight w:hRule="atLeast" w:val="1080"/>
        </w:trPr>
        <w:tc>
          <w:tcPr>
            <w:tcW w:type="dxa" w:w="982"/>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06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07030000">
            <w:pPr>
              <w:rPr>
                <w:rFonts w:ascii="Times New Roman" w:hAnsi="Times New Roman"/>
                <w:sz w:val="20"/>
              </w:rPr>
            </w:pPr>
            <w:r>
              <w:rPr>
                <w:rFonts w:ascii="Times New Roman" w:hAnsi="Times New Roman"/>
                <w:sz w:val="20"/>
              </w:rPr>
              <w:t>10</w:t>
            </w:r>
          </w:p>
        </w:tc>
        <w:tc>
          <w:tcPr>
            <w:tcW w:type="dxa" w:w="1844"/>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0803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0903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065"/>
        </w:trPr>
        <w:tc>
          <w:tcPr>
            <w:tcW w:type="dxa" w:w="982"/>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0A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0B03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750"/>
        </w:trPr>
        <w:tc>
          <w:tcPr>
            <w:tcW w:type="dxa" w:w="982"/>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0C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0D03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0E030000">
            <w:pPr>
              <w:rPr>
                <w:rFonts w:ascii="Times New Roman" w:hAnsi="Times New Roman"/>
                <w:sz w:val="20"/>
              </w:rPr>
            </w:pPr>
            <w:r>
              <w:rPr>
                <w:rFonts w:ascii="Times New Roman" w:hAnsi="Times New Roman"/>
                <w:sz w:val="20"/>
              </w:rPr>
              <w:t>2.3.6.</w:t>
            </w:r>
          </w:p>
        </w:tc>
        <w:tc>
          <w:tcPr>
            <w:tcW w:type="dxa" w:w="211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0F030000">
            <w:pPr>
              <w:rPr>
                <w:rFonts w:ascii="Times New Roman" w:hAnsi="Times New Roman"/>
                <w:sz w:val="20"/>
              </w:rPr>
            </w:pPr>
            <w:r>
              <w:rPr>
                <w:rFonts w:ascii="Times New Roman" w:hAnsi="Times New Roman"/>
                <w:sz w:val="20"/>
              </w:rPr>
              <w:t xml:space="preserve">город Тула, перекресток </w:t>
            </w:r>
            <w:r>
              <w:rPr>
                <w:rFonts w:ascii="Times New Roman" w:hAnsi="Times New Roman"/>
                <w:sz w:val="20"/>
              </w:rPr>
              <w:t>Октябрьской улицы – улицы Пузакова</w:t>
            </w:r>
          </w:p>
        </w:tc>
        <w:tc>
          <w:tcPr>
            <w:tcW w:type="dxa" w:w="1983"/>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10030000">
            <w:pPr>
              <w:rPr>
                <w:rFonts w:ascii="Times New Roman" w:hAnsi="Times New Roman"/>
                <w:sz w:val="20"/>
              </w:rPr>
            </w:pPr>
            <w:r>
              <w:rPr>
                <w:rFonts w:ascii="Times New Roman" w:hAnsi="Times New Roman"/>
                <w:sz w:val="20"/>
              </w:rPr>
              <w:t>Существующий ДУСО</w:t>
            </w:r>
          </w:p>
        </w:tc>
        <w:tc>
          <w:tcPr>
            <w:tcW w:type="dxa" w:w="3135"/>
            <w:tcBorders>
              <w:top w:color="000000" w:sz="4" w:val="single"/>
              <w:bottom w:color="000000" w:sz="8" w:val="single"/>
              <w:right w:color="000000" w:sz="8" w:val="single"/>
            </w:tcBorders>
            <w:tcMar>
              <w:top w:type="dxa" w:w="0"/>
              <w:left w:type="dxa" w:w="108"/>
              <w:bottom w:type="dxa" w:w="0"/>
              <w:right w:type="dxa" w:w="108"/>
            </w:tcMar>
            <w:vAlign w:val="center"/>
          </w:tcPr>
          <w:p w14:paraId="11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top w:color="000000" w:sz="4" w:val="single"/>
              <w:bottom w:color="000000" w:sz="8" w:val="single"/>
              <w:right w:color="000000" w:sz="8" w:val="single"/>
            </w:tcBorders>
            <w:tcMar>
              <w:top w:type="dxa" w:w="0"/>
              <w:left w:type="dxa" w:w="108"/>
              <w:bottom w:type="dxa" w:w="0"/>
              <w:right w:type="dxa" w:w="108"/>
            </w:tcMar>
            <w:vAlign w:val="center"/>
          </w:tcPr>
          <w:p w14:paraId="12030000">
            <w:pPr>
              <w:rPr>
                <w:rFonts w:ascii="Times New Roman" w:hAnsi="Times New Roman"/>
                <w:sz w:val="20"/>
              </w:rPr>
            </w:pPr>
            <w:r>
              <w:rPr>
                <w:rFonts w:ascii="Times New Roman" w:hAnsi="Times New Roman"/>
                <w:sz w:val="20"/>
              </w:rPr>
              <w:t>1</w:t>
            </w:r>
          </w:p>
        </w:tc>
        <w:tc>
          <w:tcPr>
            <w:tcW w:type="dxa" w:w="1844"/>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13030000">
            <w:pPr>
              <w:rPr>
                <w:rFonts w:ascii="Times New Roman" w:hAnsi="Times New Roman"/>
                <w:sz w:val="20"/>
              </w:rPr>
            </w:pPr>
            <w:r>
              <w:rPr>
                <w:rFonts w:ascii="Times New Roman" w:hAnsi="Times New Roman"/>
                <w:sz w:val="20"/>
              </w:rPr>
              <w:t>Детектор транспорта вар. 1</w:t>
            </w:r>
          </w:p>
          <w:p w14:paraId="14030000">
            <w:pPr>
              <w:rPr>
                <w:rFonts w:ascii="Times New Roman" w:hAnsi="Times New Roman"/>
                <w:sz w:val="20"/>
              </w:rPr>
            </w:pPr>
          </w:p>
        </w:tc>
        <w:tc>
          <w:tcPr>
            <w:tcW w:type="dxa" w:w="17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15030000">
            <w:pPr>
              <w:rPr>
                <w:rFonts w:ascii="Times New Roman" w:hAnsi="Times New Roman"/>
                <w:sz w:val="20"/>
              </w:rPr>
            </w:pPr>
            <w:r>
              <w:rPr>
                <w:rFonts w:ascii="Times New Roman" w:hAnsi="Times New Roman"/>
                <w:sz w:val="20"/>
              </w:rPr>
              <w:t>1</w:t>
            </w:r>
          </w:p>
        </w:tc>
        <w:tc>
          <w:tcPr>
            <w:tcW w:type="dxa" w:w="13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16030000">
            <w:pPr>
              <w:rPr>
                <w:rFonts w:ascii="Times New Roman" w:hAnsi="Times New Roman"/>
                <w:sz w:val="20"/>
              </w:rPr>
            </w:pPr>
            <w:r>
              <w:rPr>
                <w:rFonts w:ascii="Times New Roman" w:hAnsi="Times New Roman"/>
                <w:sz w:val="20"/>
              </w:rPr>
              <w:t>2021 и ранее</w:t>
            </w:r>
          </w:p>
        </w:tc>
      </w:tr>
      <w:tr>
        <w:trPr>
          <w:trHeight w:hRule="atLeast" w:val="144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1703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1803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77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19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1A030000">
            <w:pPr>
              <w:rPr>
                <w:rFonts w:ascii="Times New Roman" w:hAnsi="Times New Roman"/>
                <w:sz w:val="20"/>
              </w:rPr>
            </w:pPr>
            <w:r>
              <w:rPr>
                <w:rFonts w:ascii="Times New Roman" w:hAnsi="Times New Roman"/>
                <w:sz w:val="20"/>
              </w:rPr>
              <w:t>9</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B03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C030000">
            <w:pPr>
              <w:rPr>
                <w:rFonts w:ascii="Times New Roman" w:hAnsi="Times New Roman"/>
                <w:sz w:val="20"/>
              </w:rPr>
            </w:pPr>
            <w:r>
              <w:rPr>
                <w:rFonts w:ascii="Times New Roman" w:hAnsi="Times New Roman"/>
                <w:sz w:val="20"/>
              </w:rPr>
              <w:t>1</w:t>
            </w: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6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1D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1E030000">
            <w:pPr>
              <w:rPr>
                <w:rFonts w:ascii="Times New Roman" w:hAnsi="Times New Roman"/>
                <w:sz w:val="20"/>
              </w:rPr>
            </w:pPr>
            <w:r>
              <w:rPr>
                <w:rFonts w:ascii="Times New Roman" w:hAnsi="Times New Roman"/>
                <w:sz w:val="20"/>
              </w:rPr>
              <w:t>6</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1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F030000">
            <w:pPr>
              <w:rPr>
                <w:rFonts w:ascii="Times New Roman" w:hAnsi="Times New Roman"/>
                <w:sz w:val="20"/>
              </w:rPr>
            </w:pPr>
            <w:r>
              <w:rPr>
                <w:rFonts w:ascii="Times New Roman" w:hAnsi="Times New Roman"/>
                <w:sz w:val="20"/>
              </w:rPr>
              <w:t>2.3.7.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0030000">
            <w:pPr>
              <w:rPr>
                <w:rFonts w:ascii="Times New Roman" w:hAnsi="Times New Roman"/>
                <w:sz w:val="20"/>
              </w:rPr>
            </w:pPr>
            <w:r>
              <w:rPr>
                <w:rFonts w:ascii="Times New Roman" w:hAnsi="Times New Roman"/>
                <w:sz w:val="20"/>
              </w:rPr>
              <w:t>город Тула, перекресток Октябрьской улицы – улицы Токарева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1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22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2303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2403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2503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6030000">
            <w:pPr>
              <w:rPr>
                <w:rFonts w:ascii="Times New Roman" w:hAnsi="Times New Roman"/>
                <w:sz w:val="20"/>
              </w:rPr>
            </w:pPr>
            <w:r>
              <w:rPr>
                <w:rFonts w:ascii="Times New Roman" w:hAnsi="Times New Roman"/>
                <w:sz w:val="20"/>
              </w:rPr>
              <w:t>2023 и ранее</w:t>
            </w:r>
          </w:p>
        </w:tc>
      </w:tr>
      <w:tr>
        <w:trPr>
          <w:trHeight w:hRule="atLeast" w:val="139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7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28030000">
            <w:pPr>
              <w:rPr>
                <w:rFonts w:ascii="Times New Roman" w:hAnsi="Times New Roman"/>
                <w:sz w:val="20"/>
              </w:rPr>
            </w:pPr>
            <w:r>
              <w:rPr>
                <w:rFonts w:ascii="Times New Roman" w:hAnsi="Times New Roman"/>
                <w:sz w:val="20"/>
              </w:rPr>
              <w:t>11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903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A03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B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2C03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5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D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E03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7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F030000">
            <w:pPr>
              <w:rPr>
                <w:rFonts w:ascii="Times New Roman" w:hAnsi="Times New Roman"/>
                <w:sz w:val="20"/>
              </w:rPr>
            </w:pPr>
            <w:r>
              <w:rPr>
                <w:rFonts w:ascii="Times New Roman" w:hAnsi="Times New Roman"/>
                <w:sz w:val="20"/>
              </w:rPr>
              <w:t>2.3.8.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0030000">
            <w:pPr>
              <w:rPr>
                <w:rFonts w:ascii="Times New Roman" w:hAnsi="Times New Roman"/>
                <w:sz w:val="20"/>
              </w:rPr>
            </w:pPr>
            <w:r>
              <w:rPr>
                <w:rFonts w:ascii="Times New Roman" w:hAnsi="Times New Roman"/>
                <w:sz w:val="20"/>
              </w:rPr>
              <w:t>город Тула, перекресток Октябрьской улицы – улицы Н. Неман</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1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2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3303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403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503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6030000">
            <w:pPr>
              <w:rPr>
                <w:rFonts w:ascii="Times New Roman" w:hAnsi="Times New Roman"/>
                <w:sz w:val="20"/>
              </w:rPr>
            </w:pPr>
            <w:r>
              <w:rPr>
                <w:rFonts w:ascii="Times New Roman" w:hAnsi="Times New Roman"/>
                <w:sz w:val="20"/>
              </w:rPr>
              <w:t>2023 и ранее</w:t>
            </w: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7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803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9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A03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B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C030000">
            <w:pPr>
              <w:rPr>
                <w:rFonts w:ascii="Times New Roman" w:hAnsi="Times New Roman"/>
                <w:sz w:val="20"/>
              </w:rPr>
            </w:pPr>
            <w:r>
              <w:rPr>
                <w:rFonts w:ascii="Times New Roman" w:hAnsi="Times New Roman"/>
                <w:sz w:val="20"/>
              </w:rPr>
              <w:t>6</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69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D030000">
            <w:pPr>
              <w:rPr>
                <w:rFonts w:ascii="Times New Roman" w:hAnsi="Times New Roman"/>
                <w:sz w:val="20"/>
              </w:rPr>
            </w:pPr>
            <w:r>
              <w:rPr>
                <w:rFonts w:ascii="Times New Roman" w:hAnsi="Times New Roman"/>
                <w:sz w:val="20"/>
              </w:rPr>
              <w:t>2.3.9.</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E030000">
            <w:pPr>
              <w:rPr>
                <w:rFonts w:ascii="Times New Roman" w:hAnsi="Times New Roman"/>
                <w:sz w:val="20"/>
              </w:rPr>
            </w:pPr>
            <w:r>
              <w:rPr>
                <w:rFonts w:ascii="Times New Roman" w:hAnsi="Times New Roman"/>
                <w:sz w:val="20"/>
              </w:rPr>
              <w:t xml:space="preserve">город Тула, перекресток </w:t>
            </w:r>
            <w:r>
              <w:rPr>
                <w:rFonts w:ascii="Times New Roman" w:hAnsi="Times New Roman"/>
                <w:sz w:val="20"/>
              </w:rPr>
              <w:t>Октябрьской улицы – улицы Судейского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F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0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4103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203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303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4030000">
            <w:pPr>
              <w:rPr>
                <w:rFonts w:ascii="Times New Roman" w:hAnsi="Times New Roman"/>
                <w:sz w:val="20"/>
              </w:rPr>
            </w:pPr>
            <w:r>
              <w:rPr>
                <w:rFonts w:ascii="Times New Roman" w:hAnsi="Times New Roman"/>
                <w:sz w:val="20"/>
              </w:rPr>
              <w:t>2021 и ранее</w:t>
            </w: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503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46030000">
            <w:pPr>
              <w:rPr>
                <w:rFonts w:ascii="Times New Roman" w:hAnsi="Times New Roman"/>
                <w:sz w:val="20"/>
              </w:rPr>
            </w:pPr>
            <w:r>
              <w:rPr>
                <w:rFonts w:ascii="Times New Roman" w:hAnsi="Times New Roman"/>
                <w:sz w:val="20"/>
              </w:rPr>
              <w:t>3</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8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7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4803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9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4A03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B030000">
            <w:pPr>
              <w:rPr>
                <w:rFonts w:ascii="Times New Roman" w:hAnsi="Times New Roman"/>
                <w:sz w:val="20"/>
              </w:rPr>
            </w:pPr>
            <w:r>
              <w:rPr>
                <w:rFonts w:ascii="Times New Roman" w:hAnsi="Times New Roman"/>
                <w:sz w:val="20"/>
              </w:rPr>
              <w:t>2.3.10.</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C030000">
            <w:pPr>
              <w:rPr>
                <w:rFonts w:ascii="Times New Roman" w:hAnsi="Times New Roman"/>
                <w:sz w:val="20"/>
              </w:rPr>
            </w:pPr>
            <w:r>
              <w:rPr>
                <w:rFonts w:ascii="Times New Roman" w:hAnsi="Times New Roman"/>
                <w:sz w:val="20"/>
              </w:rPr>
              <w:t>город Тула, Октябрьская улица. д.250 (Аэропорт)</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D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E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4F03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003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103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2030000">
            <w:pPr>
              <w:rPr>
                <w:rFonts w:ascii="Times New Roman" w:hAnsi="Times New Roman"/>
                <w:sz w:val="20"/>
              </w:rPr>
            </w:pPr>
            <w:r>
              <w:rPr>
                <w:rFonts w:ascii="Times New Roman" w:hAnsi="Times New Roman"/>
                <w:sz w:val="20"/>
              </w:rPr>
              <w:t>2023 и ранее</w:t>
            </w: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3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5403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6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5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5603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7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58030000">
            <w:pPr>
              <w:rPr>
                <w:rFonts w:ascii="Times New Roman" w:hAnsi="Times New Roman"/>
                <w:sz w:val="20"/>
              </w:rPr>
            </w:pPr>
            <w:r>
              <w:rPr>
                <w:rFonts w:ascii="Times New Roman" w:hAnsi="Times New Roman"/>
                <w:sz w:val="20"/>
              </w:rPr>
              <w:t>6</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8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9030000">
            <w:pPr>
              <w:rPr>
                <w:rFonts w:ascii="Times New Roman" w:hAnsi="Times New Roman"/>
                <w:sz w:val="20"/>
              </w:rPr>
            </w:pPr>
            <w:r>
              <w:rPr>
                <w:rFonts w:ascii="Times New Roman" w:hAnsi="Times New Roman"/>
                <w:sz w:val="20"/>
              </w:rPr>
              <w:t>2.3.11.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A030000">
            <w:pPr>
              <w:rPr>
                <w:rFonts w:ascii="Times New Roman" w:hAnsi="Times New Roman"/>
                <w:sz w:val="20"/>
              </w:rPr>
            </w:pPr>
            <w:r>
              <w:rPr>
                <w:rFonts w:ascii="Times New Roman" w:hAnsi="Times New Roman"/>
                <w:sz w:val="20"/>
              </w:rPr>
              <w:t>город Тула, Октябрьска улица. д.284 (Автостанция Северная)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B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5C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5D03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E03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F03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0030000">
            <w:pPr>
              <w:rPr>
                <w:rFonts w:ascii="Times New Roman" w:hAnsi="Times New Roman"/>
                <w:sz w:val="20"/>
              </w:rPr>
            </w:pPr>
            <w:r>
              <w:rPr>
                <w:rFonts w:ascii="Times New Roman" w:hAnsi="Times New Roman"/>
                <w:sz w:val="20"/>
              </w:rPr>
              <w:t>2023 и ранее</w:t>
            </w:r>
          </w:p>
        </w:tc>
      </w:tr>
      <w:tr>
        <w:trPr>
          <w:trHeight w:hRule="atLeast" w:val="9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61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6203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6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6303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6403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0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5030000">
            <w:pPr>
              <w:rPr>
                <w:rFonts w:ascii="Times New Roman" w:hAnsi="Times New Roman"/>
                <w:sz w:val="20"/>
              </w:rPr>
            </w:pPr>
            <w:r>
              <w:rPr>
                <w:rFonts w:ascii="Times New Roman" w:hAnsi="Times New Roman"/>
                <w:sz w:val="20"/>
              </w:rPr>
              <w:t>2.3.12.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6030000">
            <w:pPr>
              <w:rPr>
                <w:rFonts w:ascii="Times New Roman" w:hAnsi="Times New Roman"/>
                <w:sz w:val="20"/>
              </w:rPr>
            </w:pPr>
            <w:r>
              <w:rPr>
                <w:rFonts w:ascii="Times New Roman" w:hAnsi="Times New Roman"/>
                <w:sz w:val="20"/>
              </w:rPr>
              <w:t>город Тула, перекресток Октябрьской улицы – улицы Карпова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7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68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6903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A03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B03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C030000">
            <w:pPr>
              <w:rPr>
                <w:rFonts w:ascii="Times New Roman" w:hAnsi="Times New Roman"/>
                <w:sz w:val="20"/>
              </w:rPr>
            </w:pPr>
            <w:r>
              <w:rPr>
                <w:rFonts w:ascii="Times New Roman" w:hAnsi="Times New Roman"/>
                <w:sz w:val="20"/>
              </w:rPr>
              <w:t>2021 и ранее</w:t>
            </w: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6D03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6E030000">
            <w:pPr>
              <w:rPr>
                <w:rFonts w:ascii="Times New Roman" w:hAnsi="Times New Roman"/>
                <w:sz w:val="20"/>
              </w:rPr>
            </w:pPr>
            <w:r>
              <w:rPr>
                <w:rFonts w:ascii="Times New Roman" w:hAnsi="Times New Roman"/>
                <w:sz w:val="20"/>
              </w:rPr>
              <w:t>3</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1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6F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70030000">
            <w:pPr>
              <w:rPr>
                <w:rFonts w:ascii="Times New Roman" w:hAnsi="Times New Roman"/>
                <w:sz w:val="20"/>
              </w:rPr>
            </w:pPr>
            <w:r>
              <w:rPr>
                <w:rFonts w:ascii="Times New Roman" w:hAnsi="Times New Roman"/>
                <w:sz w:val="20"/>
              </w:rPr>
              <w:t>9</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1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203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3030000">
            <w:pPr>
              <w:rPr>
                <w:rFonts w:ascii="Times New Roman" w:hAnsi="Times New Roman"/>
                <w:sz w:val="20"/>
              </w:rPr>
            </w:pPr>
            <w:r>
              <w:rPr>
                <w:rFonts w:ascii="Times New Roman" w:hAnsi="Times New Roman"/>
                <w:sz w:val="20"/>
              </w:rPr>
              <w:t>2.3.13.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4030000">
            <w:pPr>
              <w:rPr>
                <w:rFonts w:ascii="Times New Roman" w:hAnsi="Times New Roman"/>
                <w:sz w:val="20"/>
              </w:rPr>
            </w:pPr>
            <w:r>
              <w:rPr>
                <w:rFonts w:ascii="Times New Roman" w:hAnsi="Times New Roman"/>
                <w:sz w:val="20"/>
              </w:rPr>
              <w:t>город Тула, Октябрьска улица. д.318 (Автосалоны)</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5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76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7703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803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903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A030000">
            <w:pPr>
              <w:rPr>
                <w:rFonts w:ascii="Times New Roman" w:hAnsi="Times New Roman"/>
                <w:sz w:val="20"/>
              </w:rPr>
            </w:pPr>
            <w:r>
              <w:rPr>
                <w:rFonts w:ascii="Times New Roman" w:hAnsi="Times New Roman"/>
                <w:sz w:val="20"/>
              </w:rPr>
              <w:t>2023 и ранее</w:t>
            </w:r>
          </w:p>
        </w:tc>
      </w:tr>
      <w:tr>
        <w:trPr>
          <w:trHeight w:hRule="atLeast" w:val="9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7B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7C03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7D03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7E03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F030000">
            <w:pPr>
              <w:rPr>
                <w:rFonts w:ascii="Times New Roman" w:hAnsi="Times New Roman"/>
                <w:sz w:val="20"/>
              </w:rPr>
            </w:pPr>
            <w:r>
              <w:rPr>
                <w:rFonts w:ascii="Times New Roman" w:hAnsi="Times New Roman"/>
                <w:sz w:val="20"/>
              </w:rPr>
              <w:t>2.3.14.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0030000">
            <w:pPr>
              <w:rPr>
                <w:rFonts w:ascii="Times New Roman" w:hAnsi="Times New Roman"/>
                <w:sz w:val="20"/>
              </w:rPr>
            </w:pPr>
            <w:r>
              <w:rPr>
                <w:rFonts w:ascii="Times New Roman" w:hAnsi="Times New Roman"/>
                <w:sz w:val="20"/>
              </w:rPr>
              <w:t>город Тула, перекресток Октябрьской улицы – улицы Большая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1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82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8303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403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503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6030000">
            <w:pPr>
              <w:rPr>
                <w:rFonts w:ascii="Times New Roman" w:hAnsi="Times New Roman"/>
                <w:sz w:val="20"/>
              </w:rPr>
            </w:pPr>
            <w:r>
              <w:rPr>
                <w:rFonts w:ascii="Times New Roman" w:hAnsi="Times New Roman"/>
                <w:sz w:val="20"/>
              </w:rPr>
              <w:t>2023 и ранее</w:t>
            </w: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7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8803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6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9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8A03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B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8C03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8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D030000">
            <w:pPr>
              <w:rPr>
                <w:rFonts w:ascii="Times New Roman" w:hAnsi="Times New Roman"/>
                <w:sz w:val="20"/>
              </w:rPr>
            </w:pPr>
            <w:r>
              <w:rPr>
                <w:rFonts w:ascii="Times New Roman" w:hAnsi="Times New Roman"/>
                <w:sz w:val="20"/>
              </w:rPr>
              <w:t>2.3.15.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E030000">
            <w:pPr>
              <w:rPr>
                <w:rFonts w:ascii="Times New Roman" w:hAnsi="Times New Roman"/>
                <w:sz w:val="20"/>
              </w:rPr>
            </w:pPr>
            <w:r>
              <w:rPr>
                <w:rFonts w:ascii="Times New Roman" w:hAnsi="Times New Roman"/>
                <w:sz w:val="20"/>
              </w:rPr>
              <w:t>город Тула, Московское шоссе, д.1, ост. Горелки</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F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0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9103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203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303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4030000">
            <w:pPr>
              <w:rPr>
                <w:rFonts w:ascii="Times New Roman" w:hAnsi="Times New Roman"/>
                <w:sz w:val="20"/>
              </w:rPr>
            </w:pPr>
            <w:r>
              <w:rPr>
                <w:rFonts w:ascii="Times New Roman" w:hAnsi="Times New Roman"/>
                <w:sz w:val="20"/>
              </w:rPr>
              <w:t>2023 и ранее</w:t>
            </w: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5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9603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703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9803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65"/>
        </w:trPr>
        <w:tc>
          <w:tcPr>
            <w:tcW w:type="dxa" w:w="982"/>
            <w:vMerge w:val="restart"/>
            <w:tcBorders>
              <w:left w:color="000000" w:sz="8" w:val="single"/>
              <w:right w:color="000000" w:sz="8" w:val="single"/>
            </w:tcBorders>
            <w:tcMar>
              <w:top w:type="dxa" w:w="0"/>
              <w:left w:type="dxa" w:w="108"/>
              <w:bottom w:type="dxa" w:w="0"/>
              <w:right w:type="dxa" w:w="108"/>
            </w:tcMar>
            <w:vAlign w:val="center"/>
          </w:tcPr>
          <w:p w14:paraId="99030000">
            <w:pPr>
              <w:rPr>
                <w:rFonts w:ascii="Times New Roman" w:hAnsi="Times New Roman"/>
                <w:sz w:val="20"/>
              </w:rPr>
            </w:pPr>
            <w:r>
              <w:rPr>
                <w:rFonts w:ascii="Times New Roman" w:hAnsi="Times New Roman"/>
                <w:sz w:val="20"/>
              </w:rPr>
              <w:t>2.3.16.</w:t>
            </w:r>
          </w:p>
        </w:tc>
        <w:tc>
          <w:tcPr>
            <w:tcW w:type="dxa" w:w="2111"/>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9A030000">
            <w:pPr>
              <w:rPr>
                <w:rFonts w:ascii="Times New Roman" w:hAnsi="Times New Roman"/>
                <w:sz w:val="20"/>
              </w:rPr>
            </w:pPr>
            <w:r>
              <w:rPr>
                <w:rFonts w:ascii="Times New Roman" w:hAnsi="Times New Roman"/>
                <w:sz w:val="20"/>
              </w:rPr>
              <w:t>город Тула, Московское шоссе, д.72, ост. Горельская улица</w:t>
            </w:r>
          </w:p>
        </w:tc>
        <w:tc>
          <w:tcPr>
            <w:tcW w:type="dxa" w:w="1983"/>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9B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C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9D030000">
            <w:pPr>
              <w:rPr>
                <w:rFonts w:ascii="Times New Roman" w:hAnsi="Times New Roman"/>
                <w:sz w:val="20"/>
              </w:rPr>
            </w:pPr>
            <w:r>
              <w:rPr>
                <w:rFonts w:ascii="Times New Roman" w:hAnsi="Times New Roman"/>
                <w:sz w:val="20"/>
              </w:rPr>
              <w:t>1</w:t>
            </w:r>
          </w:p>
        </w:tc>
        <w:tc>
          <w:tcPr>
            <w:tcW w:type="dxa" w:w="1844"/>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9E030000">
            <w:pPr>
              <w:rPr>
                <w:rFonts w:ascii="Times New Roman" w:hAnsi="Times New Roman"/>
                <w:sz w:val="20"/>
              </w:rPr>
            </w:pPr>
            <w:r>
              <w:rPr>
                <w:rFonts w:ascii="Times New Roman" w:hAnsi="Times New Roman"/>
                <w:sz w:val="20"/>
              </w:rPr>
              <w:t>-</w:t>
            </w:r>
          </w:p>
        </w:tc>
        <w:tc>
          <w:tcPr>
            <w:tcW w:type="dxa" w:w="17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9F030000">
            <w:pPr>
              <w:rPr>
                <w:rFonts w:ascii="Times New Roman" w:hAnsi="Times New Roman"/>
                <w:sz w:val="20"/>
              </w:rPr>
            </w:pPr>
          </w:p>
        </w:tc>
        <w:tc>
          <w:tcPr>
            <w:tcW w:type="dxa" w:w="13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A0030000">
            <w:pPr>
              <w:rPr>
                <w:rFonts w:ascii="Times New Roman" w:hAnsi="Times New Roman"/>
                <w:sz w:val="20"/>
              </w:rPr>
            </w:pPr>
            <w:r>
              <w:rPr>
                <w:rFonts w:ascii="Times New Roman" w:hAnsi="Times New Roman"/>
                <w:sz w:val="20"/>
              </w:rPr>
              <w:t>2023 и ранее</w:t>
            </w:r>
          </w:p>
        </w:tc>
      </w:tr>
      <w:tr>
        <w:trPr>
          <w:trHeight w:hRule="atLeast" w:val="930"/>
        </w:trPr>
        <w:tc>
          <w:tcPr>
            <w:tcW w:type="dxa" w:w="982"/>
            <w:gridSpan w:val="1"/>
            <w:vMerge w:val="continue"/>
            <w:tcBorders>
              <w:left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103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A2030000">
            <w:pPr>
              <w:rPr>
                <w:rFonts w:ascii="Times New Roman" w:hAnsi="Times New Roman"/>
                <w:sz w:val="20"/>
              </w:rPr>
            </w:pPr>
            <w:r>
              <w:rPr>
                <w:rFonts w:ascii="Times New Roman" w:hAnsi="Times New Roman"/>
                <w:sz w:val="20"/>
              </w:rPr>
              <w:t>1</w:t>
            </w: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0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3030000">
            <w:pPr>
              <w:rPr>
                <w:rFonts w:ascii="Times New Roman" w:hAnsi="Times New Roman"/>
                <w:sz w:val="20"/>
              </w:rPr>
            </w:pPr>
            <w:r>
              <w:rPr>
                <w:rFonts w:ascii="Times New Roman" w:hAnsi="Times New Roman"/>
                <w:sz w:val="20"/>
              </w:rPr>
              <w:t>2.3.17.</w:t>
            </w:r>
          </w:p>
        </w:tc>
        <w:tc>
          <w:tcPr>
            <w:tcW w:type="dxa" w:w="211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A4030000">
            <w:pPr>
              <w:rPr>
                <w:rFonts w:ascii="Times New Roman" w:hAnsi="Times New Roman"/>
                <w:sz w:val="20"/>
              </w:rPr>
            </w:pPr>
            <w:r>
              <w:rPr>
                <w:rFonts w:ascii="Times New Roman" w:hAnsi="Times New Roman"/>
                <w:sz w:val="20"/>
              </w:rPr>
              <w:t xml:space="preserve">город Тула, Московское шоссе, д.82, ост. Мемориал </w:t>
            </w:r>
            <w:r>
              <w:rPr>
                <w:rFonts w:ascii="Times New Roman" w:hAnsi="Times New Roman"/>
                <w:sz w:val="20"/>
              </w:rPr>
              <w:t>Защитникам неба Отечества</w:t>
            </w:r>
          </w:p>
        </w:tc>
        <w:tc>
          <w:tcPr>
            <w:tcW w:type="dxa" w:w="1983"/>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A5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A603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A7030000">
            <w:pPr>
              <w:rPr>
                <w:rFonts w:ascii="Times New Roman" w:hAnsi="Times New Roman"/>
                <w:sz w:val="20"/>
              </w:rPr>
            </w:pPr>
            <w:r>
              <w:rPr>
                <w:rFonts w:ascii="Times New Roman" w:hAnsi="Times New Roman"/>
                <w:sz w:val="20"/>
              </w:rPr>
              <w:t>1</w:t>
            </w:r>
          </w:p>
        </w:tc>
        <w:tc>
          <w:tcPr>
            <w:tcW w:type="dxa" w:w="1844"/>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A8030000">
            <w:pPr>
              <w:rPr>
                <w:rFonts w:ascii="Times New Roman" w:hAnsi="Times New Roman"/>
                <w:sz w:val="20"/>
              </w:rPr>
            </w:pPr>
            <w:r>
              <w:rPr>
                <w:rFonts w:ascii="Times New Roman" w:hAnsi="Times New Roman"/>
                <w:sz w:val="20"/>
              </w:rPr>
              <w:t>-</w:t>
            </w:r>
          </w:p>
        </w:tc>
        <w:tc>
          <w:tcPr>
            <w:tcW w:type="dxa" w:w="1700"/>
            <w:vMerge w:val="restart"/>
            <w:tcBorders>
              <w:top w:color="000000" w:sz="4" w:val="single"/>
              <w:left w:color="000000" w:sz="8" w:val="single"/>
              <w:right w:color="000000" w:sz="8" w:val="single"/>
            </w:tcBorders>
            <w:tcMar>
              <w:top w:type="dxa" w:w="0"/>
              <w:left w:type="dxa" w:w="108"/>
              <w:bottom w:type="dxa" w:w="0"/>
              <w:right w:type="dxa" w:w="108"/>
            </w:tcMar>
            <w:vAlign w:val="center"/>
          </w:tcPr>
          <w:p w14:paraId="A9030000">
            <w:pPr>
              <w:rPr>
                <w:rFonts w:ascii="Times New Roman" w:hAnsi="Times New Roman"/>
                <w:sz w:val="20"/>
              </w:rPr>
            </w:pPr>
            <w:r>
              <w:rPr>
                <w:rFonts w:ascii="Times New Roman" w:hAnsi="Times New Roman"/>
                <w:sz w:val="20"/>
              </w:rPr>
              <w:t>-</w:t>
            </w:r>
          </w:p>
        </w:tc>
        <w:tc>
          <w:tcPr>
            <w:tcW w:type="dxa" w:w="13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AA030000">
            <w:pPr>
              <w:rPr>
                <w:rFonts w:ascii="Times New Roman" w:hAnsi="Times New Roman"/>
                <w:sz w:val="20"/>
              </w:rPr>
            </w:pPr>
            <w:r>
              <w:rPr>
                <w:rFonts w:ascii="Times New Roman" w:hAnsi="Times New Roman"/>
                <w:sz w:val="20"/>
              </w:rPr>
              <w:t>2021 и ранее</w:t>
            </w:r>
          </w:p>
        </w:tc>
      </w:tr>
      <w:tr>
        <w:trPr>
          <w:trHeight w:hRule="atLeast" w:val="14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B03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AC03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D03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AE030000">
            <w:pPr>
              <w:rPr>
                <w:rFonts w:ascii="Times New Roman" w:hAnsi="Times New Roman"/>
                <w:sz w:val="20"/>
              </w:rPr>
            </w:pPr>
            <w:r>
              <w:rPr>
                <w:rFonts w:ascii="Times New Roman" w:hAnsi="Times New Roman"/>
                <w:sz w:val="20"/>
              </w:rPr>
              <w:t>1</w:t>
            </w:r>
          </w:p>
        </w:tc>
        <w:tc>
          <w:tcPr>
            <w:tcW w:type="dxa" w:w="1844"/>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F030000">
            <w:pPr>
              <w:rPr>
                <w:rFonts w:ascii="Times New Roman" w:hAnsi="Times New Roman"/>
                <w:sz w:val="20"/>
              </w:rPr>
            </w:pPr>
            <w:r>
              <w:rPr>
                <w:rFonts w:ascii="Times New Roman" w:hAnsi="Times New Roman"/>
                <w:sz w:val="20"/>
              </w:rPr>
              <w:t>2.4.1.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0030000">
            <w:pPr>
              <w:rPr>
                <w:rFonts w:ascii="Times New Roman" w:hAnsi="Times New Roman"/>
                <w:sz w:val="20"/>
              </w:rPr>
            </w:pPr>
            <w:r>
              <w:rPr>
                <w:rFonts w:ascii="Times New Roman" w:hAnsi="Times New Roman"/>
                <w:sz w:val="20"/>
              </w:rPr>
              <w:t>город Тула, перекресток Советской улицы –улицы Дзержинского</w:t>
            </w:r>
          </w:p>
        </w:tc>
        <w:tc>
          <w:tcPr>
            <w:tcW w:type="dxa" w:w="1983"/>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B1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B2030000">
            <w:pPr>
              <w:rPr>
                <w:rFonts w:ascii="Times New Roman" w:hAnsi="Times New Roman"/>
                <w:sz w:val="20"/>
              </w:rPr>
            </w:pPr>
            <w:r>
              <w:rPr>
                <w:rFonts w:ascii="Times New Roman" w:hAnsi="Times New Roman"/>
                <w:sz w:val="20"/>
              </w:rPr>
              <w:t>Дорожный контролер + WiFi   SmartLight ИС1В3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B3030000">
            <w:pPr>
              <w:rPr>
                <w:rFonts w:ascii="Times New Roman" w:hAnsi="Times New Roman"/>
                <w:sz w:val="20"/>
              </w:rPr>
            </w:pPr>
            <w:r>
              <w:rPr>
                <w:rFonts w:ascii="Times New Roman" w:hAnsi="Times New Roman"/>
                <w:sz w:val="20"/>
              </w:rPr>
              <w:t>1</w:t>
            </w:r>
          </w:p>
        </w:tc>
        <w:tc>
          <w:tcPr>
            <w:tcW w:type="dxa" w:w="1844"/>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B403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14:paraId="B5030000">
            <w:pPr>
              <w:rPr>
                <w:rFonts w:ascii="Times New Roman" w:hAnsi="Times New Roman"/>
                <w:sz w:val="20"/>
              </w:rPr>
            </w:pPr>
            <w:r>
              <w:rPr>
                <w:rFonts w:ascii="Times New Roman" w:hAnsi="Times New Roman"/>
                <w:sz w:val="20"/>
              </w:rPr>
              <w:t>2</w:t>
            </w:r>
          </w:p>
        </w:tc>
        <w:tc>
          <w:tcPr>
            <w:tcW w:type="dxa" w:w="1300"/>
            <w:vMerge w:val="restart"/>
            <w:tcBorders>
              <w:bottom w:color="000000" w:sz="8" w:val="single"/>
              <w:right w:color="000000" w:sz="8" w:val="single"/>
            </w:tcBorders>
            <w:tcMar>
              <w:top w:type="dxa" w:w="0"/>
              <w:left w:type="dxa" w:w="108"/>
              <w:bottom w:type="dxa" w:w="0"/>
              <w:right w:type="dxa" w:w="108"/>
            </w:tcMar>
            <w:vAlign w:val="center"/>
          </w:tcPr>
          <w:p w14:paraId="B6030000">
            <w:pPr>
              <w:rPr>
                <w:rFonts w:ascii="Times New Roman" w:hAnsi="Times New Roman"/>
                <w:sz w:val="20"/>
              </w:rPr>
            </w:pPr>
            <w:r>
              <w:rPr>
                <w:rFonts w:ascii="Times New Roman" w:hAnsi="Times New Roman"/>
                <w:sz w:val="20"/>
              </w:rPr>
              <w:t>2024</w:t>
            </w: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7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B8030000">
            <w:pPr>
              <w:rPr>
                <w:rFonts w:ascii="Times New Roman" w:hAnsi="Times New Roman"/>
                <w:sz w:val="20"/>
              </w:rPr>
            </w:pPr>
            <w:r>
              <w:rPr>
                <w:rFonts w:ascii="Times New Roman" w:hAnsi="Times New Roman"/>
                <w:sz w:val="20"/>
              </w:rPr>
              <w:t>5</w:t>
            </w: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109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tcBorders>
              <w:right w:color="000000" w:sz="8" w:val="single"/>
            </w:tcBorders>
            <w:tcMar>
              <w:top w:type="dxa" w:w="0"/>
              <w:left w:type="dxa" w:w="108"/>
              <w:bottom w:type="dxa" w:w="0"/>
              <w:right w:type="dxa" w:w="108"/>
            </w:tcMar>
            <w:vAlign w:val="center"/>
          </w:tcPr>
          <w:p w14:paraId="B9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Mar>
              <w:top w:type="dxa" w:w="0"/>
              <w:left w:type="dxa" w:w="108"/>
              <w:bottom w:type="dxa" w:w="0"/>
              <w:right w:type="dxa" w:w="108"/>
            </w:tcMar>
            <w:vAlign w:val="center"/>
          </w:tcPr>
          <w:p w14:paraId="BA030000">
            <w:pPr>
              <w:rPr>
                <w:rFonts w:ascii="Times New Roman" w:hAnsi="Times New Roman"/>
                <w:sz w:val="20"/>
              </w:rPr>
            </w:pPr>
            <w:r>
              <w:rPr>
                <w:rFonts w:ascii="Times New Roman" w:hAnsi="Times New Roman"/>
                <w:sz w:val="20"/>
              </w:rPr>
              <w:t>8</w:t>
            </w:r>
          </w:p>
        </w:tc>
        <w:tc>
          <w:tcPr>
            <w:tcW w:type="dxa" w:w="1844"/>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BB030000">
            <w:pPr>
              <w:rPr>
                <w:rFonts w:ascii="Times New Roman" w:hAnsi="Times New Roman"/>
                <w:sz w:val="20"/>
              </w:rPr>
            </w:pPr>
            <w:r>
              <w:rPr>
                <w:rFonts w:ascii="Times New Roman" w:hAnsi="Times New Roman"/>
                <w:sz w:val="20"/>
              </w:rPr>
              <w:t>Видеокамера</w:t>
            </w:r>
          </w:p>
        </w:tc>
        <w:tc>
          <w:tcPr>
            <w:tcW w:type="dxa" w:w="1700"/>
            <w:vMerge w:val="restart"/>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14:paraId="BC030000">
            <w:pPr>
              <w:rPr>
                <w:rFonts w:ascii="Times New Roman" w:hAnsi="Times New Roman"/>
                <w:sz w:val="20"/>
              </w:rPr>
            </w:pPr>
            <w:r>
              <w:rPr>
                <w:rFonts w:ascii="Times New Roman" w:hAnsi="Times New Roman"/>
                <w:sz w:val="20"/>
              </w:rPr>
              <w:t>1</w:t>
            </w: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8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vMerge w:val="restart"/>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14:paraId="BD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top w:color="000000" w:sz="8" w:val="single"/>
              <w:bottom w:color="000000" w:sz="8" w:val="single"/>
            </w:tcBorders>
            <w:tcMar>
              <w:top w:type="dxa" w:w="0"/>
              <w:left w:type="dxa" w:w="108"/>
              <w:bottom w:type="dxa" w:w="0"/>
              <w:right w:type="dxa" w:w="108"/>
            </w:tcMar>
            <w:vAlign w:val="center"/>
          </w:tcPr>
          <w:p w14:paraId="BE03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8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bottom w:color="000000" w:sz="8" w:val="single"/>
            </w:tcBorders>
            <w:tcMar>
              <w:top w:type="dxa" w:w="0"/>
              <w:left w:type="dxa" w:w="108"/>
              <w:bottom w:type="dxa" w:w="0"/>
              <w:right w:type="dxa" w:w="108"/>
            </w:tcMar>
            <w:vAlign w:val="center"/>
          </w:tcP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F030000">
            <w:pPr>
              <w:rPr>
                <w:rFonts w:ascii="Times New Roman" w:hAnsi="Times New Roman"/>
                <w:sz w:val="20"/>
              </w:rPr>
            </w:pPr>
            <w:r>
              <w:rPr>
                <w:rFonts w:ascii="Times New Roman" w:hAnsi="Times New Roman"/>
                <w:sz w:val="20"/>
              </w:rPr>
              <w:t>2.4.2.</w:t>
            </w:r>
          </w:p>
        </w:tc>
        <w:tc>
          <w:tcPr>
            <w:tcW w:type="dxa" w:w="2111"/>
            <w:vMerge w:val="restart"/>
            <w:tcBorders>
              <w:left w:color="000000" w:sz="8" w:val="single"/>
              <w:bottom w:color="000000" w:sz="8" w:val="single"/>
            </w:tcBorders>
            <w:tcMar>
              <w:top w:type="dxa" w:w="0"/>
              <w:left w:type="dxa" w:w="108"/>
              <w:bottom w:type="dxa" w:w="0"/>
              <w:right w:type="dxa" w:w="108"/>
            </w:tcMar>
            <w:vAlign w:val="center"/>
          </w:tcPr>
          <w:p w14:paraId="C0030000">
            <w:pPr>
              <w:rPr>
                <w:rFonts w:ascii="Times New Roman" w:hAnsi="Times New Roman"/>
                <w:sz w:val="20"/>
              </w:rPr>
            </w:pPr>
            <w:r>
              <w:rPr>
                <w:rFonts w:ascii="Times New Roman" w:hAnsi="Times New Roman"/>
                <w:sz w:val="20"/>
              </w:rPr>
              <w:t>город Тула, перекресток Советской улицы – Староникитской улицы</w:t>
            </w:r>
          </w:p>
        </w:tc>
        <w:tc>
          <w:tcPr>
            <w:tcW w:type="dxa" w:w="1983"/>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C1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C2030000">
            <w:pPr>
              <w:rPr>
                <w:rFonts w:ascii="Times New Roman" w:hAnsi="Times New Roman"/>
                <w:sz w:val="20"/>
              </w:rPr>
            </w:pPr>
            <w:r>
              <w:rPr>
                <w:rFonts w:ascii="Times New Roman" w:hAnsi="Times New Roman"/>
                <w:sz w:val="20"/>
              </w:rPr>
              <w:t>Дорожный контролер + WiFi   SmartLight ИС1В3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C3030000">
            <w:pPr>
              <w:rPr>
                <w:rFonts w:ascii="Times New Roman" w:hAnsi="Times New Roman"/>
                <w:sz w:val="20"/>
              </w:rPr>
            </w:pPr>
            <w:r>
              <w:rPr>
                <w:rFonts w:ascii="Times New Roman" w:hAnsi="Times New Roman"/>
                <w:sz w:val="20"/>
              </w:rPr>
              <w:t>1</w:t>
            </w:r>
          </w:p>
        </w:tc>
        <w:tc>
          <w:tcPr>
            <w:tcW w:type="dxa" w:w="1844"/>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C4030000">
            <w:pPr>
              <w:rPr>
                <w:rFonts w:ascii="Times New Roman" w:hAnsi="Times New Roman"/>
                <w:sz w:val="20"/>
              </w:rPr>
            </w:pPr>
            <w:r>
              <w:rPr>
                <w:rFonts w:ascii="Times New Roman" w:hAnsi="Times New Roman"/>
                <w:sz w:val="20"/>
              </w:rPr>
              <w:t>-</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C503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6030000">
            <w:pPr>
              <w:rPr>
                <w:rFonts w:ascii="Times New Roman" w:hAnsi="Times New Roman"/>
                <w:sz w:val="20"/>
              </w:rPr>
            </w:pPr>
            <w:r>
              <w:rPr>
                <w:rFonts w:ascii="Times New Roman" w:hAnsi="Times New Roman"/>
                <w:sz w:val="20"/>
              </w:rPr>
              <w:t>2024</w:t>
            </w:r>
          </w:p>
        </w:tc>
      </w:tr>
      <w:tr>
        <w:trPr>
          <w:trHeight w:hRule="atLeast" w:val="16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7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4" w:val="single"/>
            </w:tcBorders>
            <w:tcMar>
              <w:top w:type="dxa" w:w="0"/>
              <w:left w:type="dxa" w:w="108"/>
              <w:bottom w:type="dxa" w:w="0"/>
              <w:right w:type="dxa" w:w="108"/>
            </w:tcMar>
            <w:vAlign w:val="center"/>
          </w:tcPr>
          <w:p w14:paraId="C8030000">
            <w:pPr>
              <w:rPr>
                <w:rFonts w:ascii="Times New Roman" w:hAnsi="Times New Roman"/>
                <w:sz w:val="20"/>
              </w:rPr>
            </w:pPr>
            <w:r>
              <w:rPr>
                <w:rFonts w:ascii="Times New Roman" w:hAnsi="Times New Roman"/>
                <w:sz w:val="20"/>
              </w:rPr>
              <w:t>5</w:t>
            </w:r>
          </w:p>
        </w:tc>
        <w:tc>
          <w:tcPr>
            <w:tcW w:type="dxa" w:w="1844"/>
            <w:vMerge w:val="restart"/>
            <w:tcBorders>
              <w:top w:color="000000" w:sz="4" w:val="single"/>
              <w:bottom w:color="000000" w:sz="8" w:val="single"/>
              <w:right w:color="000000" w:sz="8" w:val="single"/>
            </w:tcBorders>
            <w:tcMar>
              <w:top w:type="dxa" w:w="0"/>
              <w:left w:type="dxa" w:w="108"/>
              <w:bottom w:type="dxa" w:w="0"/>
              <w:right w:type="dxa" w:w="108"/>
            </w:tcMar>
            <w:vAlign w:val="center"/>
          </w:tcPr>
          <w:p w14:paraId="C903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A03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4" w:val="single"/>
            </w:tcBorders>
            <w:tcMar>
              <w:top w:type="dxa" w:w="0"/>
              <w:left w:type="dxa" w:w="108"/>
              <w:bottom w:type="dxa" w:w="0"/>
              <w:right w:type="dxa" w:w="108"/>
            </w:tcMar>
            <w:vAlign w:val="center"/>
          </w:tcPr>
          <w:p w14:paraId="CB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C030000">
            <w:pPr>
              <w:rPr>
                <w:rFonts w:ascii="Times New Roman" w:hAnsi="Times New Roman"/>
                <w:sz w:val="20"/>
              </w:rPr>
            </w:pPr>
            <w:r>
              <w:rPr>
                <w:rFonts w:ascii="Times New Roman" w:hAnsi="Times New Roman"/>
                <w:sz w:val="20"/>
              </w:rPr>
              <w:t>5</w:t>
            </w:r>
          </w:p>
        </w:tc>
        <w:tc>
          <w:tcPr>
            <w:tcW w:type="dxa" w:w="1844"/>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8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4" w:val="single"/>
            </w:tcBorders>
            <w:tcMar>
              <w:top w:type="dxa" w:w="0"/>
              <w:left w:type="dxa" w:w="108"/>
              <w:bottom w:type="dxa" w:w="0"/>
              <w:right w:type="dxa" w:w="108"/>
            </w:tcMar>
            <w:vAlign w:val="center"/>
          </w:tc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844"/>
            <w:vMerge w:val="restart"/>
            <w:tcBorders>
              <w:top w:color="000000" w:sz="4" w:val="single"/>
              <w:bottom w:color="000000" w:sz="4" w:val="single"/>
              <w:right w:color="000000" w:sz="8" w:val="single"/>
            </w:tcBorders>
            <w:tcMar>
              <w:top w:type="dxa" w:w="0"/>
              <w:left w:type="dxa" w:w="108"/>
              <w:bottom w:type="dxa" w:w="0"/>
              <w:right w:type="dxa" w:w="108"/>
            </w:tcMar>
            <w:vAlign w:val="center"/>
          </w:tcPr>
          <w:p w14:paraId="CD03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CE030000">
            <w:pPr>
              <w:rPr>
                <w:rFonts w:ascii="Times New Roman" w:hAnsi="Times New Roman"/>
                <w:sz w:val="20"/>
              </w:rPr>
            </w:p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8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F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top w:color="000000" w:sz="4" w:val="single"/>
              <w:bottom w:color="000000" w:sz="8" w:val="single"/>
            </w:tcBorders>
            <w:tcMar>
              <w:top w:type="dxa" w:w="0"/>
              <w:left w:type="dxa" w:w="108"/>
              <w:bottom w:type="dxa" w:w="0"/>
              <w:right w:type="dxa" w:w="108"/>
            </w:tcMar>
            <w:vAlign w:val="center"/>
          </w:tcPr>
          <w:p w14:paraId="D003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4"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1030000">
            <w:pPr>
              <w:rPr>
                <w:rFonts w:ascii="Times New Roman" w:hAnsi="Times New Roman"/>
                <w:sz w:val="20"/>
              </w:rPr>
            </w:pPr>
            <w:r>
              <w:rPr>
                <w:rFonts w:ascii="Times New Roman" w:hAnsi="Times New Roman"/>
                <w:sz w:val="20"/>
              </w:rPr>
              <w:t>2.4.3.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2030000">
            <w:pPr>
              <w:rPr>
                <w:rFonts w:ascii="Times New Roman" w:hAnsi="Times New Roman"/>
                <w:sz w:val="20"/>
              </w:rPr>
            </w:pPr>
            <w:r>
              <w:rPr>
                <w:rFonts w:ascii="Times New Roman" w:hAnsi="Times New Roman"/>
                <w:sz w:val="20"/>
              </w:rPr>
              <w:t>город Тула, перекресток Советской улицы – Оборонной улицы</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3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D4030000">
            <w:pPr>
              <w:rPr>
                <w:rFonts w:ascii="Times New Roman" w:hAnsi="Times New Roman"/>
                <w:sz w:val="20"/>
              </w:rPr>
            </w:pPr>
            <w:r>
              <w:rPr>
                <w:rFonts w:ascii="Times New Roman" w:hAnsi="Times New Roman"/>
                <w:sz w:val="20"/>
              </w:rPr>
              <w:t>Дорожный контролер + WiFi   SmartLight ИС1В3 (производитель ООО «Аркона»)</w:t>
            </w:r>
          </w:p>
        </w:tc>
        <w:tc>
          <w:tcPr>
            <w:tcW w:type="dxa" w:w="1701"/>
            <w:tcBorders>
              <w:bottom w:color="000000" w:sz="8" w:val="single"/>
              <w:right w:color="000000" w:sz="4" w:val="single"/>
            </w:tcBorders>
            <w:tcMar>
              <w:top w:type="dxa" w:w="0"/>
              <w:left w:type="dxa" w:w="108"/>
              <w:bottom w:type="dxa" w:w="0"/>
              <w:right w:type="dxa" w:w="108"/>
            </w:tcMar>
            <w:vAlign w:val="center"/>
          </w:tcPr>
          <w:p w14:paraId="D5030000">
            <w:pPr>
              <w:rPr>
                <w:rFonts w:ascii="Times New Roman" w:hAnsi="Times New Roman"/>
                <w:sz w:val="20"/>
              </w:rPr>
            </w:pPr>
            <w:r>
              <w:rPr>
                <w:rFonts w:ascii="Times New Roman" w:hAnsi="Times New Roman"/>
                <w:sz w:val="20"/>
              </w:rPr>
              <w:t>1</w:t>
            </w:r>
          </w:p>
        </w:tc>
        <w:tc>
          <w:tcPr>
            <w:tcW w:type="dxa" w:w="1844"/>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6030000">
            <w:pPr>
              <w:rPr>
                <w:rFonts w:ascii="Times New Roman" w:hAnsi="Times New Roman"/>
                <w:sz w:val="20"/>
              </w:rPr>
            </w:pPr>
          </w:p>
          <w:p w14:paraId="D7030000">
            <w:pPr>
              <w:rPr>
                <w:rFonts w:ascii="Times New Roman" w:hAnsi="Times New Roman"/>
                <w:sz w:val="20"/>
              </w:rPr>
            </w:pPr>
          </w:p>
          <w:p w14:paraId="D8030000">
            <w:pPr>
              <w:rPr>
                <w:rFonts w:ascii="Times New Roman" w:hAnsi="Times New Roman"/>
                <w:sz w:val="20"/>
              </w:rPr>
            </w:pPr>
            <w:r>
              <w:rPr>
                <w:rFonts w:ascii="Times New Roman" w:hAnsi="Times New Roman"/>
                <w:sz w:val="20"/>
              </w:rPr>
              <w:t>Детектор транспорта вар. 1</w:t>
            </w:r>
          </w:p>
          <w:p w14:paraId="D9030000">
            <w:pPr>
              <w:rPr>
                <w:rFonts w:ascii="Times New Roman" w:hAnsi="Times New Roman"/>
                <w:sz w:val="20"/>
              </w:rPr>
            </w:pPr>
          </w:p>
        </w:tc>
        <w:tc>
          <w:tcPr>
            <w:tcW w:type="dxa" w:w="1700"/>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A030000">
            <w:pPr>
              <w:rPr>
                <w:rFonts w:ascii="Times New Roman" w:hAnsi="Times New Roman"/>
                <w:sz w:val="20"/>
              </w:rPr>
            </w:pPr>
          </w:p>
          <w:p w14:paraId="DB030000">
            <w:pPr>
              <w:rPr>
                <w:rFonts w:ascii="Times New Roman" w:hAnsi="Times New Roman"/>
                <w:sz w:val="20"/>
              </w:rPr>
            </w:pPr>
          </w:p>
          <w:p w14:paraId="DC030000">
            <w:pPr>
              <w:rPr>
                <w:rFonts w:ascii="Times New Roman" w:hAnsi="Times New Roman"/>
                <w:sz w:val="20"/>
              </w:rPr>
            </w:pPr>
          </w:p>
        </w:tc>
        <w:tc>
          <w:tcPr>
            <w:tcW w:type="dxa" w:w="1300"/>
            <w:vMerge w:val="restart"/>
            <w:tcBorders>
              <w:left w:color="000000" w:sz="4" w:val="single"/>
              <w:bottom w:color="000000" w:sz="8" w:val="single"/>
              <w:right w:color="000000" w:sz="8" w:val="single"/>
            </w:tcBorders>
            <w:tcMar>
              <w:top w:type="dxa" w:w="0"/>
              <w:left w:type="dxa" w:w="108"/>
              <w:bottom w:type="dxa" w:w="0"/>
              <w:right w:type="dxa" w:w="108"/>
            </w:tcMar>
            <w:vAlign w:val="center"/>
          </w:tcPr>
          <w:p w14:paraId="DD030000">
            <w:pPr>
              <w:rPr>
                <w:rFonts w:ascii="Times New Roman" w:hAnsi="Times New Roman"/>
                <w:sz w:val="20"/>
              </w:rPr>
            </w:pPr>
            <w:r>
              <w:rPr>
                <w:rFonts w:ascii="Times New Roman" w:hAnsi="Times New Roman"/>
                <w:sz w:val="20"/>
              </w:rPr>
              <w:t>2024</w:t>
            </w:r>
          </w:p>
        </w:tc>
      </w:tr>
      <w:tr>
        <w:trPr>
          <w:trHeight w:hRule="atLeast" w:val="9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DE030000">
            <w:pPr>
              <w:rPr>
                <w:rFonts w:ascii="Times New Roman" w:hAnsi="Times New Roman"/>
                <w:sz w:val="20"/>
              </w:rPr>
            </w:pPr>
            <w:r>
              <w:rPr>
                <w:rFonts w:ascii="Times New Roman" w:hAnsi="Times New Roman"/>
                <w:sz w:val="20"/>
              </w:rPr>
              <w:t xml:space="preserve">Блок видеонаблюдения транспортного светофора «Смарт </w:t>
            </w:r>
            <w:r>
              <w:rPr>
                <w:rFonts w:ascii="Times New Roman" w:hAnsi="Times New Roman"/>
                <w:sz w:val="20"/>
              </w:rPr>
              <w:t>Лайт» (производитель ООО «Аркона»)</w:t>
            </w:r>
          </w:p>
        </w:tc>
        <w:tc>
          <w:tcPr>
            <w:tcW w:type="dxa" w:w="1701"/>
            <w:tcBorders>
              <w:bottom w:color="000000" w:sz="8" w:val="single"/>
              <w:right w:color="000000" w:sz="4" w:val="single"/>
            </w:tcBorders>
            <w:tcMar>
              <w:top w:type="dxa" w:w="0"/>
              <w:left w:type="dxa" w:w="108"/>
              <w:bottom w:type="dxa" w:w="0"/>
              <w:right w:type="dxa" w:w="108"/>
            </w:tcMar>
            <w:vAlign w:val="center"/>
          </w:tcPr>
          <w:p w14:paraId="DF030000">
            <w:pPr>
              <w:rPr>
                <w:rFonts w:ascii="Times New Roman" w:hAnsi="Times New Roman"/>
                <w:sz w:val="20"/>
              </w:rPr>
            </w:pPr>
            <w:r>
              <w:rPr>
                <w:rFonts w:ascii="Times New Roman" w:hAnsi="Times New Roman"/>
                <w:sz w:val="20"/>
              </w:rPr>
              <w:t>4</w:t>
            </w:r>
          </w:p>
        </w:tc>
        <w:tc>
          <w:tcPr>
            <w:tcW w:type="dxa" w:w="1844"/>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3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r>
      <w:tr>
        <w:trPr>
          <w:trHeight w:hRule="atLeast" w:val="15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0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4" w:val="single"/>
            </w:tcBorders>
            <w:tcMar>
              <w:top w:type="dxa" w:w="0"/>
              <w:left w:type="dxa" w:w="108"/>
              <w:bottom w:type="dxa" w:w="0"/>
              <w:right w:type="dxa" w:w="108"/>
            </w:tcMar>
            <w:vAlign w:val="center"/>
          </w:tcPr>
          <w:p w14:paraId="E1030000">
            <w:pPr>
              <w:rPr>
                <w:rFonts w:ascii="Times New Roman" w:hAnsi="Times New Roman"/>
                <w:sz w:val="20"/>
              </w:rPr>
            </w:pPr>
            <w:r>
              <w:rPr>
                <w:rFonts w:ascii="Times New Roman" w:hAnsi="Times New Roman"/>
                <w:sz w:val="20"/>
              </w:rPr>
              <w:t>6</w:t>
            </w:r>
          </w:p>
        </w:tc>
        <w:tc>
          <w:tcPr>
            <w:tcW w:type="dxa" w:w="1844"/>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2030000">
            <w:pPr>
              <w:rPr>
                <w:rFonts w:ascii="Times New Roman" w:hAnsi="Times New Roman"/>
                <w:sz w:val="20"/>
              </w:rPr>
            </w:pPr>
            <w:r>
              <w:rPr>
                <w:rFonts w:ascii="Times New Roman" w:hAnsi="Times New Roman"/>
                <w:sz w:val="20"/>
              </w:rPr>
              <w:t>Видеокамера</w:t>
            </w:r>
          </w:p>
        </w:tc>
        <w:tc>
          <w:tcPr>
            <w:tcW w:type="dxa" w:w="1700"/>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303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4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top w:color="000000" w:sz="8" w:val="single"/>
              <w:bottom w:color="000000" w:sz="8" w:val="single"/>
              <w:right w:color="000000" w:sz="4" w:val="single"/>
            </w:tcBorders>
            <w:tcMar>
              <w:top w:type="dxa" w:w="0"/>
              <w:left w:type="dxa" w:w="108"/>
              <w:bottom w:type="dxa" w:w="0"/>
              <w:right w:type="dxa" w:w="108"/>
            </w:tcMar>
            <w:vAlign w:val="center"/>
          </w:tcPr>
          <w:p w14:paraId="E5030000">
            <w:pPr>
              <w:rPr>
                <w:rFonts w:ascii="Times New Roman" w:hAnsi="Times New Roman"/>
                <w:sz w:val="20"/>
              </w:rPr>
            </w:pPr>
            <w:r>
              <w:rPr>
                <w:rFonts w:ascii="Times New Roman" w:hAnsi="Times New Roman"/>
                <w:sz w:val="20"/>
              </w:rPr>
              <w:t>3</w:t>
            </w:r>
          </w:p>
        </w:tc>
        <w:tc>
          <w:tcPr>
            <w:tcW w:type="dxa" w:w="1844"/>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3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r>
      <w:tr>
        <w:trPr>
          <w:trHeight w:hRule="atLeast" w:val="109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6030000">
            <w:pPr>
              <w:rPr>
                <w:rFonts w:ascii="Times New Roman" w:hAnsi="Times New Roman"/>
                <w:sz w:val="20"/>
              </w:rPr>
            </w:pPr>
            <w:r>
              <w:rPr>
                <w:rFonts w:ascii="Times New Roman" w:hAnsi="Times New Roman"/>
                <w:sz w:val="20"/>
              </w:rPr>
              <w:t>2.4.4.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7030000">
            <w:pPr>
              <w:rPr>
                <w:rFonts w:ascii="Times New Roman" w:hAnsi="Times New Roman"/>
                <w:sz w:val="20"/>
              </w:rPr>
            </w:pPr>
            <w:r>
              <w:rPr>
                <w:rFonts w:ascii="Times New Roman" w:hAnsi="Times New Roman"/>
                <w:sz w:val="20"/>
              </w:rPr>
              <w:t>город Тула, перекресток Советской улицы – Тургеневской улицы</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803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E9030000">
            <w:pPr>
              <w:rPr>
                <w:rFonts w:ascii="Times New Roman" w:hAnsi="Times New Roman"/>
                <w:sz w:val="20"/>
              </w:rPr>
            </w:pPr>
            <w:r>
              <w:rPr>
                <w:rFonts w:ascii="Times New Roman" w:hAnsi="Times New Roman"/>
                <w:sz w:val="20"/>
              </w:rPr>
              <w:t>Дорожный контролер + WiFi   SmartLight ИС1В3 (производитель ООО «Аркона»)</w:t>
            </w:r>
          </w:p>
        </w:tc>
        <w:tc>
          <w:tcPr>
            <w:tcW w:type="dxa" w:w="1701"/>
            <w:tcBorders>
              <w:bottom w:color="000000" w:sz="8" w:val="single"/>
              <w:right w:color="000000" w:sz="4" w:val="single"/>
            </w:tcBorders>
            <w:tcMar>
              <w:top w:type="dxa" w:w="0"/>
              <w:left w:type="dxa" w:w="108"/>
              <w:bottom w:type="dxa" w:w="0"/>
              <w:right w:type="dxa" w:w="108"/>
            </w:tcMar>
            <w:vAlign w:val="center"/>
          </w:tcPr>
          <w:p w14:paraId="EA030000">
            <w:pPr>
              <w:rPr>
                <w:rFonts w:ascii="Times New Roman" w:hAnsi="Times New Roman"/>
                <w:sz w:val="20"/>
              </w:rPr>
            </w:pPr>
            <w:r>
              <w:rPr>
                <w:rFonts w:ascii="Times New Roman" w:hAnsi="Times New Roman"/>
                <w:sz w:val="20"/>
              </w:rPr>
              <w:t>1</w:t>
            </w:r>
          </w:p>
        </w:tc>
        <w:tc>
          <w:tcPr>
            <w:tcW w:type="dxa" w:w="1844"/>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B030000">
            <w:pPr>
              <w:rPr>
                <w:rFonts w:ascii="Times New Roman" w:hAnsi="Times New Roman"/>
                <w:sz w:val="20"/>
              </w:rPr>
            </w:pPr>
          </w:p>
          <w:p w14:paraId="EC030000">
            <w:pPr>
              <w:rPr>
                <w:rFonts w:ascii="Times New Roman" w:hAnsi="Times New Roman"/>
                <w:sz w:val="20"/>
              </w:rPr>
            </w:pPr>
          </w:p>
          <w:p w14:paraId="ED030000">
            <w:pPr>
              <w:rPr>
                <w:rFonts w:ascii="Times New Roman" w:hAnsi="Times New Roman"/>
                <w:sz w:val="20"/>
              </w:rPr>
            </w:pPr>
            <w:r>
              <w:rPr>
                <w:rFonts w:ascii="Times New Roman" w:hAnsi="Times New Roman"/>
                <w:sz w:val="20"/>
              </w:rPr>
              <w:t>Детектор транспорта вар. 1</w:t>
            </w:r>
          </w:p>
          <w:p w14:paraId="EE030000">
            <w:pPr>
              <w:rPr>
                <w:rFonts w:ascii="Times New Roman" w:hAnsi="Times New Roman"/>
                <w:sz w:val="20"/>
              </w:rPr>
            </w:pPr>
          </w:p>
          <w:p w14:paraId="EF030000">
            <w:pPr>
              <w:rPr>
                <w:rFonts w:ascii="Times New Roman" w:hAnsi="Times New Roman"/>
                <w:sz w:val="20"/>
              </w:rPr>
            </w:pPr>
          </w:p>
        </w:tc>
        <w:tc>
          <w:tcPr>
            <w:tcW w:type="dxa" w:w="1700"/>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0030000">
            <w:pPr>
              <w:rPr>
                <w:rFonts w:ascii="Times New Roman" w:hAnsi="Times New Roman"/>
                <w:sz w:val="20"/>
              </w:rPr>
            </w:pPr>
          </w:p>
          <w:p w14:paraId="F1030000">
            <w:pPr>
              <w:rPr>
                <w:rFonts w:ascii="Times New Roman" w:hAnsi="Times New Roman"/>
                <w:sz w:val="20"/>
              </w:rPr>
            </w:pPr>
          </w:p>
          <w:p w14:paraId="F2030000">
            <w:pPr>
              <w:rPr>
                <w:rFonts w:ascii="Times New Roman" w:hAnsi="Times New Roman"/>
                <w:sz w:val="20"/>
              </w:rPr>
            </w:pPr>
          </w:p>
          <w:p w14:paraId="F3030000">
            <w:pPr>
              <w:rPr>
                <w:rFonts w:ascii="Times New Roman" w:hAnsi="Times New Roman"/>
                <w:sz w:val="20"/>
              </w:rPr>
            </w:pPr>
          </w:p>
          <w:p w14:paraId="F4030000">
            <w:pPr>
              <w:rPr>
                <w:rFonts w:ascii="Times New Roman" w:hAnsi="Times New Roman"/>
                <w:sz w:val="20"/>
              </w:rPr>
            </w:pPr>
            <w:r>
              <w:rPr>
                <w:rFonts w:ascii="Times New Roman" w:hAnsi="Times New Roman"/>
                <w:sz w:val="20"/>
              </w:rPr>
              <w:t>1</w:t>
            </w:r>
          </w:p>
          <w:p w14:paraId="F5030000">
            <w:pPr>
              <w:rPr>
                <w:rFonts w:ascii="Times New Roman" w:hAnsi="Times New Roman"/>
                <w:sz w:val="20"/>
              </w:rPr>
            </w:pPr>
          </w:p>
        </w:tc>
        <w:tc>
          <w:tcPr>
            <w:tcW w:type="dxa" w:w="1300"/>
            <w:vMerge w:val="restart"/>
            <w:tcBorders>
              <w:left w:color="000000" w:sz="4" w:val="single"/>
              <w:bottom w:color="000000" w:sz="8" w:val="single"/>
              <w:right w:color="000000" w:sz="8" w:val="single"/>
            </w:tcBorders>
            <w:tcMar>
              <w:top w:type="dxa" w:w="0"/>
              <w:left w:type="dxa" w:w="108"/>
              <w:bottom w:type="dxa" w:w="0"/>
              <w:right w:type="dxa" w:w="108"/>
            </w:tcMar>
            <w:vAlign w:val="center"/>
          </w:tcPr>
          <w:p w14:paraId="F6030000">
            <w:pPr>
              <w:rPr>
                <w:rFonts w:ascii="Times New Roman" w:hAnsi="Times New Roman"/>
                <w:sz w:val="20"/>
              </w:rPr>
            </w:pPr>
            <w:r>
              <w:rPr>
                <w:rFonts w:ascii="Times New Roman" w:hAnsi="Times New Roman"/>
                <w:sz w:val="20"/>
              </w:rPr>
              <w:t>2024</w:t>
            </w: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703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4" w:val="single"/>
            </w:tcBorders>
            <w:tcMar>
              <w:top w:type="dxa" w:w="0"/>
              <w:left w:type="dxa" w:w="108"/>
              <w:bottom w:type="dxa" w:w="0"/>
              <w:right w:type="dxa" w:w="108"/>
            </w:tcMar>
            <w:vAlign w:val="center"/>
          </w:tcPr>
          <w:p w14:paraId="F8030000">
            <w:pPr>
              <w:rPr>
                <w:rFonts w:ascii="Times New Roman" w:hAnsi="Times New Roman"/>
                <w:sz w:val="20"/>
              </w:rPr>
            </w:pPr>
            <w:r>
              <w:rPr>
                <w:rFonts w:ascii="Times New Roman" w:hAnsi="Times New Roman"/>
                <w:sz w:val="20"/>
              </w:rPr>
              <w:t>4</w:t>
            </w:r>
          </w:p>
        </w:tc>
        <w:tc>
          <w:tcPr>
            <w:tcW w:type="dxa" w:w="1844"/>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3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r>
      <w:tr>
        <w:trPr>
          <w:trHeight w:hRule="atLeast" w:val="1062"/>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903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4" w:val="single"/>
            </w:tcBorders>
            <w:tcMar>
              <w:top w:type="dxa" w:w="0"/>
              <w:left w:type="dxa" w:w="108"/>
              <w:bottom w:type="dxa" w:w="0"/>
              <w:right w:type="dxa" w:w="108"/>
            </w:tcMar>
            <w:vAlign w:val="center"/>
          </w:tcPr>
          <w:p w14:paraId="FA030000">
            <w:pPr>
              <w:rPr>
                <w:rFonts w:ascii="Times New Roman" w:hAnsi="Times New Roman"/>
                <w:sz w:val="20"/>
              </w:rPr>
            </w:pPr>
            <w:r>
              <w:rPr>
                <w:rFonts w:ascii="Times New Roman" w:hAnsi="Times New Roman"/>
                <w:sz w:val="20"/>
              </w:rPr>
              <w:t>2</w:t>
            </w:r>
          </w:p>
        </w:tc>
        <w:tc>
          <w:tcPr>
            <w:tcW w:type="dxa" w:w="1844"/>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B030000">
            <w:pPr>
              <w:rPr>
                <w:rFonts w:ascii="Times New Roman" w:hAnsi="Times New Roman"/>
                <w:sz w:val="20"/>
              </w:rPr>
            </w:pPr>
            <w:r>
              <w:rPr>
                <w:rFonts w:ascii="Times New Roman" w:hAnsi="Times New Roman"/>
                <w:sz w:val="20"/>
              </w:rPr>
              <w:t>Видеокамера</w:t>
            </w:r>
          </w:p>
        </w:tc>
        <w:tc>
          <w:tcPr>
            <w:tcW w:type="dxa" w:w="1700"/>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C03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r>
      <w:tr>
        <w:trPr>
          <w:trHeight w:hRule="atLeast" w:val="13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D03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4" w:val="single"/>
            </w:tcBorders>
            <w:tcMar>
              <w:top w:type="dxa" w:w="0"/>
              <w:left w:type="dxa" w:w="108"/>
              <w:bottom w:type="dxa" w:w="0"/>
              <w:right w:type="dxa" w:w="108"/>
            </w:tcMar>
            <w:vAlign w:val="center"/>
          </w:tcPr>
          <w:p w14:paraId="FE030000">
            <w:pPr>
              <w:rPr>
                <w:rFonts w:ascii="Times New Roman" w:hAnsi="Times New Roman"/>
                <w:sz w:val="20"/>
              </w:rPr>
            </w:pPr>
            <w:r>
              <w:rPr>
                <w:rFonts w:ascii="Times New Roman" w:hAnsi="Times New Roman"/>
                <w:sz w:val="20"/>
              </w:rPr>
              <w:t>8</w:t>
            </w:r>
          </w:p>
        </w:tc>
        <w:tc>
          <w:tcPr>
            <w:tcW w:type="dxa" w:w="1844"/>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3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F030000">
            <w:pPr>
              <w:rPr>
                <w:rFonts w:ascii="Times New Roman" w:hAnsi="Times New Roman"/>
                <w:sz w:val="20"/>
              </w:rPr>
            </w:pPr>
            <w:r>
              <w:rPr>
                <w:rFonts w:ascii="Times New Roman" w:hAnsi="Times New Roman"/>
                <w:sz w:val="20"/>
              </w:rPr>
              <w:t>2.4.5.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0040000">
            <w:pPr>
              <w:rPr>
                <w:rFonts w:ascii="Times New Roman" w:hAnsi="Times New Roman"/>
                <w:sz w:val="20"/>
              </w:rPr>
            </w:pPr>
            <w:r>
              <w:rPr>
                <w:rFonts w:ascii="Times New Roman" w:hAnsi="Times New Roman"/>
                <w:sz w:val="20"/>
              </w:rPr>
              <w:t>город Тула, перекресток Советской улицы – проспекта Ленина</w:t>
            </w:r>
          </w:p>
        </w:tc>
        <w:tc>
          <w:tcPr>
            <w:tcW w:type="dxa" w:w="1983"/>
            <w:vMerge w:val="restart"/>
            <w:tcBorders>
              <w:left w:color="000000" w:sz="8" w:val="single"/>
              <w:bottom w:color="000000" w:sz="8" w:val="single"/>
            </w:tcBorders>
            <w:tcMar>
              <w:top w:type="dxa" w:w="0"/>
              <w:left w:type="dxa" w:w="108"/>
              <w:bottom w:type="dxa" w:w="0"/>
              <w:right w:type="dxa" w:w="108"/>
            </w:tcMar>
            <w:vAlign w:val="center"/>
          </w:tcPr>
          <w:p w14:paraId="01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02040000">
            <w:pPr>
              <w:rPr>
                <w:rFonts w:ascii="Times New Roman" w:hAnsi="Times New Roman"/>
                <w:sz w:val="20"/>
              </w:rPr>
            </w:pPr>
            <w:r>
              <w:rPr>
                <w:rFonts w:ascii="Times New Roman" w:hAnsi="Times New Roman"/>
                <w:sz w:val="20"/>
              </w:rPr>
              <w:t>Дорожный контролер + WiFi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03040000">
            <w:pPr>
              <w:rPr>
                <w:rFonts w:ascii="Times New Roman" w:hAnsi="Times New Roman"/>
                <w:sz w:val="20"/>
              </w:rPr>
            </w:pPr>
            <w:r>
              <w:rPr>
                <w:rFonts w:ascii="Times New Roman" w:hAnsi="Times New Roman"/>
                <w:sz w:val="20"/>
              </w:rPr>
              <w:t>1</w:t>
            </w:r>
          </w:p>
        </w:tc>
        <w:tc>
          <w:tcPr>
            <w:tcW w:type="dxa" w:w="1844"/>
            <w:vMerge w:val="restart"/>
            <w:tcBorders>
              <w:top w:color="000000" w:sz="4" w:val="single"/>
              <w:bottom w:color="000000" w:sz="8" w:val="single"/>
              <w:right w:color="000000" w:sz="8" w:val="single"/>
            </w:tcBorders>
            <w:tcMar>
              <w:top w:type="dxa" w:w="0"/>
              <w:left w:type="dxa" w:w="108"/>
              <w:bottom w:type="dxa" w:w="0"/>
              <w:right w:type="dxa" w:w="108"/>
            </w:tcMar>
            <w:vAlign w:val="center"/>
          </w:tcPr>
          <w:p w14:paraId="04040000">
            <w:pPr>
              <w:rPr>
                <w:rFonts w:ascii="Times New Roman" w:hAnsi="Times New Roman"/>
                <w:sz w:val="20"/>
              </w:rPr>
            </w:pPr>
            <w:r>
              <w:rPr>
                <w:rFonts w:ascii="Times New Roman" w:hAnsi="Times New Roman"/>
                <w:sz w:val="20"/>
              </w:rPr>
              <w:t>Видеокамера</w:t>
            </w:r>
          </w:p>
          <w:p w14:paraId="05040000">
            <w:pPr>
              <w:rPr>
                <w:rFonts w:ascii="Times New Roman" w:hAnsi="Times New Roman"/>
                <w:sz w:val="20"/>
              </w:rPr>
            </w:pPr>
          </w:p>
          <w:p w14:paraId="06040000">
            <w:pPr>
              <w:rPr>
                <w:rFonts w:ascii="Times New Roman" w:hAnsi="Times New Roman"/>
                <w:sz w:val="20"/>
              </w:rPr>
            </w:pPr>
          </w:p>
          <w:p w14:paraId="07040000">
            <w:pPr>
              <w:rPr>
                <w:rFonts w:ascii="Times New Roman" w:hAnsi="Times New Roman"/>
                <w:sz w:val="20"/>
              </w:rPr>
            </w:pPr>
          </w:p>
          <w:p w14:paraId="08040000">
            <w:pPr>
              <w:rPr>
                <w:rFonts w:ascii="Times New Roman" w:hAnsi="Times New Roman"/>
                <w:sz w:val="20"/>
              </w:rPr>
            </w:pPr>
          </w:p>
        </w:tc>
        <w:tc>
          <w:tcPr>
            <w:tcW w:type="dxa" w:w="1700"/>
            <w:vMerge w:val="restart"/>
            <w:tcBorders>
              <w:top w:color="000000" w:sz="4" w:val="single"/>
              <w:bottom w:color="000000" w:sz="8" w:val="single"/>
              <w:right w:color="000000" w:sz="8" w:val="single"/>
            </w:tcBorders>
            <w:tcMar>
              <w:top w:type="dxa" w:w="0"/>
              <w:left w:type="dxa" w:w="108"/>
              <w:bottom w:type="dxa" w:w="0"/>
              <w:right w:type="dxa" w:w="108"/>
            </w:tcMar>
            <w:vAlign w:val="center"/>
          </w:tcPr>
          <w:p w14:paraId="09040000">
            <w:pPr>
              <w:rPr>
                <w:rFonts w:ascii="Times New Roman" w:hAnsi="Times New Roman"/>
                <w:sz w:val="20"/>
              </w:rPr>
            </w:pPr>
          </w:p>
          <w:p w14:paraId="0A040000">
            <w:pPr>
              <w:rPr>
                <w:rFonts w:ascii="Times New Roman" w:hAnsi="Times New Roman"/>
                <w:sz w:val="20"/>
              </w:rPr>
            </w:pPr>
            <w:r>
              <w:rPr>
                <w:rFonts w:ascii="Times New Roman" w:hAnsi="Times New Roman"/>
                <w:sz w:val="20"/>
              </w:rPr>
              <w:t>1</w:t>
            </w:r>
          </w:p>
          <w:p w14:paraId="0B040000">
            <w:pPr>
              <w:rPr>
                <w:rFonts w:ascii="Times New Roman" w:hAnsi="Times New Roman"/>
                <w:sz w:val="20"/>
              </w:rPr>
            </w:pPr>
          </w:p>
          <w:p w14:paraId="0C04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D040000">
            <w:pPr>
              <w:rPr>
                <w:rFonts w:ascii="Times New Roman" w:hAnsi="Times New Roman"/>
                <w:sz w:val="20"/>
              </w:rPr>
            </w:pPr>
            <w:r>
              <w:rPr>
                <w:rFonts w:ascii="Times New Roman" w:hAnsi="Times New Roman"/>
                <w:sz w:val="20"/>
              </w:rPr>
              <w:t>2024</w:t>
            </w: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3135"/>
            <w:tcBorders>
              <w:bottom w:color="000000" w:sz="4" w:val="single"/>
              <w:right w:color="000000" w:sz="8" w:val="single"/>
            </w:tcBorders>
            <w:tcMar>
              <w:top w:type="dxa" w:w="0"/>
              <w:left w:type="dxa" w:w="108"/>
              <w:bottom w:type="dxa" w:w="0"/>
              <w:right w:type="dxa" w:w="108"/>
            </w:tcMar>
            <w:vAlign w:val="center"/>
          </w:tcPr>
          <w:p w14:paraId="0E04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0F040000">
            <w:pPr>
              <w:rPr>
                <w:rFonts w:ascii="Times New Roman" w:hAnsi="Times New Roman"/>
                <w:sz w:val="20"/>
              </w:rPr>
            </w:pPr>
            <w:r>
              <w:rPr>
                <w:rFonts w:ascii="Times New Roman" w:hAnsi="Times New Roman"/>
                <w:sz w:val="20"/>
              </w:rPr>
              <w:t>4</w:t>
            </w:r>
          </w:p>
        </w:tc>
        <w:tc>
          <w:tcPr>
            <w:tcW w:type="dxa" w:w="1844"/>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313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004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left w:color="000000" w:sz="4" w:val="single"/>
              <w:bottom w:color="000000" w:sz="8" w:val="single"/>
              <w:right w:color="000000" w:sz="8" w:val="single"/>
            </w:tcBorders>
            <w:tcMar>
              <w:top w:type="dxa" w:w="0"/>
              <w:left w:type="dxa" w:w="108"/>
              <w:bottom w:type="dxa" w:w="0"/>
              <w:right w:type="dxa" w:w="108"/>
            </w:tcMar>
            <w:vAlign w:val="center"/>
          </w:tcPr>
          <w:p w14:paraId="11040000">
            <w:pPr>
              <w:rPr>
                <w:rFonts w:ascii="Times New Roman" w:hAnsi="Times New Roman"/>
                <w:sz w:val="20"/>
              </w:rPr>
            </w:pPr>
            <w:r>
              <w:rPr>
                <w:rFonts w:ascii="Times New Roman" w:hAnsi="Times New Roman"/>
                <w:sz w:val="20"/>
              </w:rPr>
              <w:t>6</w:t>
            </w:r>
          </w:p>
        </w:tc>
        <w:tc>
          <w:tcPr>
            <w:tcW w:type="dxa" w:w="1844"/>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3135"/>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12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top w:color="000000" w:sz="8" w:val="single"/>
              <w:left w:color="000000" w:sz="8" w:val="single"/>
              <w:bottom w:color="000000" w:sz="8" w:val="single"/>
              <w:right w:color="000000" w:sz="4" w:val="single"/>
            </w:tcBorders>
            <w:tcMar>
              <w:top w:type="dxa" w:w="0"/>
              <w:left w:type="dxa" w:w="108"/>
              <w:bottom w:type="dxa" w:w="0"/>
              <w:right w:type="dxa" w:w="108"/>
            </w:tcMar>
            <w:vAlign w:val="center"/>
          </w:tcPr>
          <w:p w14:paraId="13040000">
            <w:pPr>
              <w:rPr>
                <w:rFonts w:ascii="Times New Roman" w:hAnsi="Times New Roman"/>
                <w:sz w:val="20"/>
              </w:rPr>
            </w:pPr>
            <w:r>
              <w:rPr>
                <w:rFonts w:ascii="Times New Roman" w:hAnsi="Times New Roman"/>
                <w:sz w:val="20"/>
              </w:rPr>
              <w:t>3</w:t>
            </w:r>
          </w:p>
        </w:tc>
        <w:tc>
          <w:tcPr>
            <w:tcW w:type="dxa" w:w="1844"/>
            <w:vMerge w:val="restart"/>
            <w:tcBorders>
              <w:left w:color="000000" w:sz="4" w:val="single"/>
              <w:bottom w:color="000000" w:sz="8" w:val="single"/>
              <w:right w:color="000000" w:sz="8" w:val="single"/>
            </w:tcBorders>
            <w:tcMar>
              <w:top w:type="dxa" w:w="0"/>
              <w:left w:type="dxa" w:w="108"/>
              <w:bottom w:type="dxa" w:w="0"/>
              <w:right w:type="dxa" w:w="108"/>
            </w:tcMar>
            <w:vAlign w:val="center"/>
          </w:tcPr>
          <w:p w14:paraId="1404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bottom w:color="000000" w:sz="8" w:val="single"/>
              <w:right w:color="000000" w:sz="8" w:val="single"/>
            </w:tcBorders>
            <w:tcMar>
              <w:top w:type="dxa" w:w="0"/>
              <w:left w:type="dxa" w:w="108"/>
              <w:bottom w:type="dxa" w:w="0"/>
              <w:right w:type="dxa" w:w="108"/>
            </w:tcMar>
            <w:vAlign w:val="center"/>
          </w:tcPr>
          <w:p w14:paraId="15040000">
            <w:pPr>
              <w:rPr>
                <w:rFonts w:ascii="Times New Roman" w:hAnsi="Times New Roman"/>
                <w:sz w:val="20"/>
              </w:rPr>
            </w:p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3135"/>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left w:color="000000" w:sz="8" w:val="single"/>
              <w:bottom w:color="000000" w:sz="8" w:val="single"/>
              <w:right w:color="000000" w:sz="4" w:val="single"/>
            </w:tcBorders>
            <w:tcMar>
              <w:top w:type="dxa" w:w="0"/>
              <w:left w:type="dxa" w:w="108"/>
              <w:bottom w:type="dxa" w:w="0"/>
              <w:right w:type="dxa" w:w="108"/>
            </w:tcMar>
            <w:vAlign w:val="center"/>
          </w:tcPr>
          <w:p/>
        </w:tc>
        <w:tc>
          <w:tcPr>
            <w:tcW w:type="dxa" w:w="1844"/>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2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6040000">
            <w:pPr>
              <w:rPr>
                <w:rFonts w:ascii="Times New Roman" w:hAnsi="Times New Roman"/>
                <w:sz w:val="20"/>
              </w:rPr>
            </w:pPr>
            <w:r>
              <w:rPr>
                <w:rFonts w:ascii="Times New Roman" w:hAnsi="Times New Roman"/>
                <w:sz w:val="20"/>
              </w:rPr>
              <w:t>2.4.6.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7040000">
            <w:pPr>
              <w:rPr>
                <w:rFonts w:ascii="Times New Roman" w:hAnsi="Times New Roman"/>
                <w:sz w:val="20"/>
              </w:rPr>
            </w:pPr>
            <w:r>
              <w:rPr>
                <w:rFonts w:ascii="Times New Roman" w:hAnsi="Times New Roman"/>
                <w:sz w:val="20"/>
              </w:rPr>
              <w:t xml:space="preserve">город Тула, перекресток Советской улицы – </w:t>
            </w:r>
            <w:r>
              <w:rPr>
                <w:rFonts w:ascii="Times New Roman" w:hAnsi="Times New Roman"/>
                <w:sz w:val="20"/>
              </w:rPr>
              <w:t>улицы Фридриха Энгельса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8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19040000">
            <w:pPr>
              <w:rPr>
                <w:rFonts w:ascii="Times New Roman" w:hAnsi="Times New Roman"/>
                <w:sz w:val="20"/>
              </w:rPr>
            </w:pPr>
            <w:r>
              <w:rPr>
                <w:rFonts w:ascii="Times New Roman" w:hAnsi="Times New Roman"/>
                <w:sz w:val="20"/>
              </w:rPr>
              <w:t>Дорожный контролер + WiFi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1A040000">
            <w:pPr>
              <w:rPr>
                <w:rFonts w:ascii="Times New Roman" w:hAnsi="Times New Roman"/>
                <w:sz w:val="20"/>
              </w:rPr>
            </w:pPr>
            <w:r>
              <w:rPr>
                <w:rFonts w:ascii="Times New Roman" w:hAnsi="Times New Roman"/>
                <w:sz w:val="20"/>
              </w:rPr>
              <w:t>1</w:t>
            </w:r>
          </w:p>
        </w:tc>
        <w:tc>
          <w:tcPr>
            <w:tcW w:type="dxa" w:w="1844"/>
            <w:vMerge w:val="restart"/>
            <w:tcBorders>
              <w:top w:color="000000" w:sz="8" w:val="single"/>
              <w:bottom w:color="000000" w:sz="4" w:val="single"/>
              <w:right w:color="000000" w:sz="8" w:val="single"/>
            </w:tcBorders>
            <w:tcMar>
              <w:top w:type="dxa" w:w="0"/>
              <w:left w:type="dxa" w:w="108"/>
              <w:bottom w:type="dxa" w:w="0"/>
              <w:right w:type="dxa" w:w="108"/>
            </w:tcMar>
            <w:vAlign w:val="center"/>
          </w:tcPr>
          <w:p w14:paraId="1B040000">
            <w:pPr>
              <w:rPr>
                <w:rFonts w:ascii="Times New Roman" w:hAnsi="Times New Roman"/>
                <w:sz w:val="20"/>
              </w:rPr>
            </w:pPr>
          </w:p>
          <w:p w14:paraId="1C040000">
            <w:pPr>
              <w:rPr>
                <w:rFonts w:ascii="Times New Roman" w:hAnsi="Times New Roman"/>
                <w:sz w:val="20"/>
              </w:rPr>
            </w:pPr>
          </w:p>
          <w:p w14:paraId="1D040000">
            <w:pPr>
              <w:rPr>
                <w:rFonts w:ascii="Times New Roman" w:hAnsi="Times New Roman"/>
                <w:sz w:val="20"/>
              </w:rPr>
            </w:pPr>
            <w:r>
              <w:rPr>
                <w:rFonts w:ascii="Times New Roman" w:hAnsi="Times New Roman"/>
                <w:sz w:val="20"/>
              </w:rPr>
              <w:t>Детектор транспорта вар. 1</w:t>
            </w:r>
          </w:p>
          <w:p w14:paraId="1E040000">
            <w:pPr>
              <w:rPr>
                <w:rFonts w:ascii="Times New Roman" w:hAnsi="Times New Roman"/>
                <w:sz w:val="20"/>
              </w:rPr>
            </w:pPr>
          </w:p>
          <w:p w14:paraId="1F040000">
            <w:pPr>
              <w:rPr>
                <w:rFonts w:ascii="Times New Roman" w:hAnsi="Times New Roman"/>
                <w:sz w:val="20"/>
              </w:rPr>
            </w:pPr>
          </w:p>
        </w:tc>
        <w:tc>
          <w:tcPr>
            <w:tcW w:type="dxa" w:w="1700"/>
            <w:vMerge w:val="restart"/>
            <w:tcBorders>
              <w:top w:color="000000" w:sz="8" w:val="single"/>
              <w:bottom w:color="000000" w:sz="4" w:val="single"/>
              <w:right w:color="000000" w:sz="8" w:val="single"/>
            </w:tcBorders>
            <w:tcMar>
              <w:top w:type="dxa" w:w="0"/>
              <w:left w:type="dxa" w:w="108"/>
              <w:bottom w:type="dxa" w:w="0"/>
              <w:right w:type="dxa" w:w="108"/>
            </w:tcMar>
            <w:vAlign w:val="center"/>
          </w:tcPr>
          <w:p w14:paraId="20040000">
            <w:pPr>
              <w:rPr>
                <w:rFonts w:ascii="Times New Roman" w:hAnsi="Times New Roman"/>
                <w:sz w:val="20"/>
              </w:rPr>
            </w:pPr>
          </w:p>
          <w:p w14:paraId="21040000">
            <w:pPr>
              <w:rPr>
                <w:rFonts w:ascii="Times New Roman" w:hAnsi="Times New Roman"/>
                <w:sz w:val="20"/>
              </w:rPr>
            </w:pPr>
            <w:r>
              <w:rPr>
                <w:rFonts w:ascii="Times New Roman" w:hAnsi="Times New Roman"/>
                <w:sz w:val="20"/>
              </w:rPr>
              <w:t>2</w:t>
            </w:r>
          </w:p>
          <w:p w14:paraId="22040000">
            <w:pPr>
              <w:rPr>
                <w:rFonts w:ascii="Times New Roman" w:hAnsi="Times New Roman"/>
                <w:sz w:val="20"/>
              </w:rPr>
            </w:pPr>
          </w:p>
          <w:p w14:paraId="23040000">
            <w:pPr>
              <w:rPr>
                <w:rFonts w:ascii="Times New Roman" w:hAnsi="Times New Roman"/>
                <w:sz w:val="20"/>
              </w:rPr>
            </w:pPr>
          </w:p>
        </w:tc>
        <w:tc>
          <w:tcPr>
            <w:tcW w:type="dxa" w:w="1300"/>
            <w:vMerge w:val="restart"/>
            <w:tcBorders>
              <w:bottom w:color="000000" w:sz="8" w:val="single"/>
              <w:right w:color="000000" w:sz="8" w:val="single"/>
            </w:tcBorders>
            <w:tcMar>
              <w:top w:type="dxa" w:w="0"/>
              <w:left w:type="dxa" w:w="108"/>
              <w:bottom w:type="dxa" w:w="0"/>
              <w:right w:type="dxa" w:w="108"/>
            </w:tcMar>
            <w:vAlign w:val="center"/>
          </w:tcPr>
          <w:p w14:paraId="24040000">
            <w:pPr>
              <w:rPr>
                <w:rFonts w:ascii="Times New Roman" w:hAnsi="Times New Roman"/>
                <w:sz w:val="20"/>
              </w:rPr>
            </w:pPr>
            <w:r>
              <w:rPr>
                <w:rFonts w:ascii="Times New Roman" w:hAnsi="Times New Roman"/>
                <w:sz w:val="20"/>
              </w:rPr>
              <w:t>2024</w:t>
            </w:r>
          </w:p>
        </w:tc>
      </w:tr>
      <w:tr>
        <w:trPr>
          <w:trHeight w:hRule="atLeast" w:val="10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504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26040000">
            <w:pPr>
              <w:rPr>
                <w:rFonts w:ascii="Times New Roman" w:hAnsi="Times New Roman"/>
                <w:sz w:val="20"/>
              </w:rPr>
            </w:pPr>
            <w:r>
              <w:rPr>
                <w:rFonts w:ascii="Times New Roman" w:hAnsi="Times New Roman"/>
                <w:sz w:val="20"/>
              </w:rPr>
              <w:t>5</w:t>
            </w:r>
          </w:p>
        </w:tc>
        <w:tc>
          <w:tcPr>
            <w:tcW w:type="dxa" w:w="1844"/>
            <w:gridSpan w:val="1"/>
            <w:vMerge w:val="continue"/>
            <w:tcBorders>
              <w:top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13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704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28040000">
            <w:pPr>
              <w:rPr>
                <w:rFonts w:ascii="Times New Roman" w:hAnsi="Times New Roman"/>
                <w:sz w:val="20"/>
              </w:rPr>
            </w:pPr>
            <w:r>
              <w:rPr>
                <w:rFonts w:ascii="Times New Roman" w:hAnsi="Times New Roman"/>
                <w:sz w:val="20"/>
              </w:rPr>
              <w:t>8</w:t>
            </w:r>
          </w:p>
        </w:tc>
        <w:tc>
          <w:tcPr>
            <w:tcW w:type="dxa" w:w="1844"/>
            <w:vMerge w:val="restart"/>
            <w:tcBorders>
              <w:top w:color="000000" w:sz="4" w:val="single"/>
              <w:bottom w:color="000000" w:sz="8" w:val="single"/>
              <w:right w:color="000000" w:sz="8" w:val="single"/>
            </w:tcBorders>
            <w:tcMar>
              <w:top w:type="dxa" w:w="0"/>
              <w:left w:type="dxa" w:w="108"/>
              <w:bottom w:type="dxa" w:w="0"/>
              <w:right w:type="dxa" w:w="108"/>
            </w:tcMar>
            <w:vAlign w:val="center"/>
          </w:tcPr>
          <w:p w14:paraId="29040000">
            <w:pPr>
              <w:rPr>
                <w:rFonts w:ascii="Times New Roman" w:hAnsi="Times New Roman"/>
                <w:sz w:val="20"/>
              </w:rPr>
            </w:pPr>
            <w:r>
              <w:rPr>
                <w:rFonts w:ascii="Times New Roman" w:hAnsi="Times New Roman"/>
                <w:sz w:val="20"/>
              </w:rPr>
              <w:t>Видеокамера</w:t>
            </w:r>
          </w:p>
        </w:tc>
        <w:tc>
          <w:tcPr>
            <w:tcW w:type="dxa" w:w="1700"/>
            <w:vMerge w:val="restart"/>
            <w:tcBorders>
              <w:top w:color="000000" w:sz="4" w:val="single"/>
              <w:bottom w:color="000000" w:sz="8" w:val="single"/>
              <w:right w:color="000000" w:sz="8" w:val="single"/>
            </w:tcBorders>
            <w:tcMar>
              <w:top w:type="dxa" w:w="0"/>
              <w:left w:type="dxa" w:w="108"/>
              <w:bottom w:type="dxa" w:w="0"/>
              <w:right w:type="dxa" w:w="108"/>
            </w:tcMar>
            <w:vAlign w:val="center"/>
          </w:tcPr>
          <w:p w14:paraId="2A040000">
            <w:pPr>
              <w:rPr>
                <w:rFonts w:ascii="Times New Roman" w:hAnsi="Times New Roman"/>
                <w:sz w:val="20"/>
              </w:rPr>
            </w:pPr>
            <w:r>
              <w:rPr>
                <w:rFonts w:ascii="Times New Roman" w:hAnsi="Times New Roman"/>
                <w:sz w:val="20"/>
              </w:rPr>
              <w:t>1</w:t>
            </w: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9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B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top w:color="000000" w:sz="8" w:val="single"/>
              <w:bottom w:color="000000" w:sz="8" w:val="single"/>
              <w:right w:color="000000" w:sz="4" w:val="single"/>
            </w:tcBorders>
            <w:tcMar>
              <w:top w:type="dxa" w:w="0"/>
              <w:left w:type="dxa" w:w="108"/>
              <w:bottom w:type="dxa" w:w="0"/>
              <w:right w:type="dxa" w:w="108"/>
            </w:tcMar>
            <w:vAlign w:val="center"/>
          </w:tcPr>
          <w:p w14:paraId="2C040000">
            <w:pPr>
              <w:rPr>
                <w:rFonts w:ascii="Times New Roman" w:hAnsi="Times New Roman"/>
                <w:sz w:val="20"/>
              </w:rPr>
            </w:pPr>
            <w:r>
              <w:rPr>
                <w:rFonts w:ascii="Times New Roman" w:hAnsi="Times New Roman"/>
                <w:sz w:val="20"/>
              </w:rPr>
              <w:t>1</w:t>
            </w:r>
          </w:p>
        </w:tc>
        <w:tc>
          <w:tcPr>
            <w:tcW w:type="dxa" w:w="1844"/>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109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D040000">
            <w:pPr>
              <w:rPr>
                <w:rFonts w:ascii="Times New Roman" w:hAnsi="Times New Roman"/>
                <w:sz w:val="20"/>
              </w:rPr>
            </w:pPr>
            <w:r>
              <w:rPr>
                <w:rFonts w:ascii="Times New Roman" w:hAnsi="Times New Roman"/>
                <w:sz w:val="20"/>
              </w:rPr>
              <w:t>2.4.7.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E040000">
            <w:pPr>
              <w:rPr>
                <w:rFonts w:ascii="Times New Roman" w:hAnsi="Times New Roman"/>
                <w:sz w:val="20"/>
              </w:rPr>
            </w:pPr>
            <w:r>
              <w:rPr>
                <w:rFonts w:ascii="Times New Roman" w:hAnsi="Times New Roman"/>
                <w:sz w:val="20"/>
              </w:rPr>
              <w:t>город Тула, перекресток Советской улицы – Красноармейского проспекта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F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0040000">
            <w:pPr>
              <w:rPr>
                <w:rFonts w:ascii="Times New Roman" w:hAnsi="Times New Roman"/>
                <w:sz w:val="20"/>
              </w:rPr>
            </w:pPr>
            <w:r>
              <w:rPr>
                <w:rFonts w:ascii="Times New Roman" w:hAnsi="Times New Roman"/>
                <w:sz w:val="20"/>
              </w:rPr>
              <w:t>Дорожный контролер + WiFi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1040000">
            <w:pPr>
              <w:rPr>
                <w:rFonts w:ascii="Times New Roman" w:hAnsi="Times New Roman"/>
                <w:sz w:val="20"/>
              </w:rPr>
            </w:pPr>
            <w:r>
              <w:rPr>
                <w:rFonts w:ascii="Times New Roman" w:hAnsi="Times New Roman"/>
                <w:sz w:val="20"/>
              </w:rPr>
              <w:t>1</w:t>
            </w:r>
          </w:p>
        </w:tc>
        <w:tc>
          <w:tcPr>
            <w:tcW w:type="dxa" w:w="1844"/>
            <w:vMerge w:val="restart"/>
            <w:tcBorders>
              <w:bottom w:color="000000" w:sz="8" w:val="single"/>
              <w:right w:color="000000" w:sz="8" w:val="single"/>
            </w:tcBorders>
            <w:tcMar>
              <w:top w:type="dxa" w:w="0"/>
              <w:left w:type="dxa" w:w="108"/>
              <w:bottom w:type="dxa" w:w="0"/>
              <w:right w:type="dxa" w:w="108"/>
            </w:tcMar>
            <w:vAlign w:val="center"/>
          </w:tcPr>
          <w:p w14:paraId="32040000">
            <w:pPr>
              <w:rPr>
                <w:rFonts w:ascii="Times New Roman" w:hAnsi="Times New Roman"/>
                <w:sz w:val="20"/>
              </w:rPr>
            </w:pPr>
            <w:r>
              <w:rPr>
                <w:rFonts w:ascii="Times New Roman" w:hAnsi="Times New Roman"/>
                <w:sz w:val="20"/>
              </w:rPr>
              <w:t>Видеокамера</w:t>
            </w:r>
          </w:p>
        </w:tc>
        <w:tc>
          <w:tcPr>
            <w:tcW w:type="dxa" w:w="1700"/>
            <w:vMerge w:val="restart"/>
            <w:tcBorders>
              <w:bottom w:color="000000" w:sz="8" w:val="single"/>
              <w:right w:color="000000" w:sz="8" w:val="single"/>
            </w:tcBorders>
            <w:tcMar>
              <w:top w:type="dxa" w:w="0"/>
              <w:left w:type="dxa" w:w="108"/>
              <w:bottom w:type="dxa" w:w="0"/>
              <w:right w:type="dxa" w:w="108"/>
            </w:tcMar>
            <w:vAlign w:val="center"/>
          </w:tcPr>
          <w:p w14:paraId="33040000">
            <w:pPr>
              <w:rPr>
                <w:rFonts w:ascii="Times New Roman" w:hAnsi="Times New Roman"/>
                <w:sz w:val="20"/>
              </w:rPr>
            </w:pPr>
          </w:p>
          <w:p w14:paraId="34040000">
            <w:pPr>
              <w:rPr>
                <w:rFonts w:ascii="Times New Roman" w:hAnsi="Times New Roman"/>
                <w:sz w:val="20"/>
              </w:rPr>
            </w:pPr>
            <w:r>
              <w:rPr>
                <w:rFonts w:ascii="Times New Roman" w:hAnsi="Times New Roman"/>
                <w:sz w:val="20"/>
              </w:rPr>
              <w:t>1</w:t>
            </w:r>
          </w:p>
          <w:p w14:paraId="3504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6040000">
            <w:pPr>
              <w:rPr>
                <w:rFonts w:ascii="Times New Roman" w:hAnsi="Times New Roman"/>
                <w:sz w:val="20"/>
              </w:rPr>
            </w:pPr>
            <w:r>
              <w:rPr>
                <w:rFonts w:ascii="Times New Roman" w:hAnsi="Times New Roman"/>
                <w:sz w:val="20"/>
              </w:rPr>
              <w:t>2024</w:t>
            </w:r>
          </w:p>
        </w:tc>
      </w:tr>
      <w:tr>
        <w:trPr>
          <w:trHeight w:hRule="atLeast" w:val="111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704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8040000">
            <w:pPr>
              <w:rPr>
                <w:rFonts w:ascii="Times New Roman" w:hAnsi="Times New Roman"/>
                <w:sz w:val="20"/>
              </w:rPr>
            </w:pPr>
            <w:r>
              <w:rPr>
                <w:rFonts w:ascii="Times New Roman" w:hAnsi="Times New Roman"/>
                <w:sz w:val="20"/>
              </w:rPr>
              <w:t>4</w:t>
            </w: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9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904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A040000">
            <w:pPr>
              <w:rPr>
                <w:rFonts w:ascii="Times New Roman" w:hAnsi="Times New Roman"/>
                <w:sz w:val="20"/>
              </w:rPr>
            </w:pPr>
            <w:r>
              <w:rPr>
                <w:rFonts w:ascii="Times New Roman" w:hAnsi="Times New Roman"/>
                <w:sz w:val="20"/>
              </w:rPr>
              <w:t>6</w:t>
            </w: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B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top w:color="000000" w:sz="8" w:val="single"/>
              <w:bottom w:color="000000" w:sz="8" w:val="single"/>
              <w:right w:color="000000" w:sz="4" w:val="single"/>
            </w:tcBorders>
            <w:tcMar>
              <w:top w:type="dxa" w:w="0"/>
              <w:left w:type="dxa" w:w="108"/>
              <w:bottom w:type="dxa" w:w="0"/>
              <w:right w:type="dxa" w:w="108"/>
            </w:tcMar>
            <w:vAlign w:val="center"/>
          </w:tcPr>
          <w:p w14:paraId="3C040000">
            <w:pPr>
              <w:rPr>
                <w:rFonts w:ascii="Times New Roman" w:hAnsi="Times New Roman"/>
                <w:sz w:val="20"/>
              </w:rPr>
            </w:pPr>
            <w:r>
              <w:rPr>
                <w:rFonts w:ascii="Times New Roman" w:hAnsi="Times New Roman"/>
                <w:sz w:val="20"/>
              </w:rPr>
              <w:t>3</w:t>
            </w: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9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D040000">
            <w:pPr>
              <w:rPr>
                <w:rFonts w:ascii="Times New Roman" w:hAnsi="Times New Roman"/>
                <w:sz w:val="20"/>
              </w:rPr>
            </w:pPr>
            <w:r>
              <w:rPr>
                <w:rFonts w:ascii="Times New Roman" w:hAnsi="Times New Roman"/>
                <w:sz w:val="20"/>
              </w:rPr>
              <w:t>2.4.8.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E040000">
            <w:pPr>
              <w:rPr>
                <w:rFonts w:ascii="Times New Roman" w:hAnsi="Times New Roman"/>
                <w:sz w:val="20"/>
              </w:rPr>
            </w:pPr>
            <w:r>
              <w:rPr>
                <w:rFonts w:ascii="Times New Roman" w:hAnsi="Times New Roman"/>
                <w:sz w:val="20"/>
              </w:rPr>
              <w:t>город Тула, перекресток Советской улицы – улицы Мосина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F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0040000">
            <w:pPr>
              <w:rPr>
                <w:rFonts w:ascii="Times New Roman" w:hAnsi="Times New Roman"/>
                <w:sz w:val="20"/>
              </w:rPr>
            </w:pPr>
            <w:r>
              <w:rPr>
                <w:rFonts w:ascii="Times New Roman" w:hAnsi="Times New Roman"/>
                <w:sz w:val="20"/>
              </w:rPr>
              <w:t>Дорожный контролер + WiFi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41040000">
            <w:pPr>
              <w:rPr>
                <w:rFonts w:ascii="Times New Roman" w:hAnsi="Times New Roman"/>
                <w:sz w:val="20"/>
              </w:rPr>
            </w:pPr>
            <w:r>
              <w:rPr>
                <w:rFonts w:ascii="Times New Roman" w:hAnsi="Times New Roman"/>
                <w:sz w:val="20"/>
              </w:rPr>
              <w:t>1</w:t>
            </w:r>
          </w:p>
        </w:tc>
        <w:tc>
          <w:tcPr>
            <w:tcW w:type="dxa" w:w="1844"/>
            <w:vMerge w:val="restart"/>
            <w:tcBorders>
              <w:bottom w:color="000000" w:sz="8" w:val="single"/>
              <w:right w:color="000000" w:sz="8" w:val="single"/>
            </w:tcBorders>
            <w:tcMar>
              <w:top w:type="dxa" w:w="0"/>
              <w:left w:type="dxa" w:w="108"/>
              <w:bottom w:type="dxa" w:w="0"/>
              <w:right w:type="dxa" w:w="108"/>
            </w:tcMar>
            <w:vAlign w:val="center"/>
          </w:tcPr>
          <w:p w14:paraId="42040000">
            <w:pPr>
              <w:rPr>
                <w:rFonts w:ascii="Times New Roman" w:hAnsi="Times New Roman"/>
                <w:sz w:val="20"/>
              </w:rPr>
            </w:pPr>
            <w:r>
              <w:rPr>
                <w:rFonts w:ascii="Times New Roman" w:hAnsi="Times New Roman"/>
                <w:sz w:val="20"/>
              </w:rPr>
              <w:t>Видеокамера</w:t>
            </w:r>
          </w:p>
        </w:tc>
        <w:tc>
          <w:tcPr>
            <w:tcW w:type="dxa" w:w="1700"/>
            <w:vMerge w:val="restart"/>
            <w:tcBorders>
              <w:bottom w:color="000000" w:sz="8" w:val="single"/>
              <w:right w:color="000000" w:sz="8" w:val="single"/>
            </w:tcBorders>
            <w:tcMar>
              <w:top w:type="dxa" w:w="0"/>
              <w:left w:type="dxa" w:w="108"/>
              <w:bottom w:type="dxa" w:w="0"/>
              <w:right w:type="dxa" w:w="108"/>
            </w:tcMar>
            <w:vAlign w:val="center"/>
          </w:tcPr>
          <w:p w14:paraId="4304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4040000">
            <w:pPr>
              <w:rPr>
                <w:rFonts w:ascii="Times New Roman" w:hAnsi="Times New Roman"/>
                <w:sz w:val="20"/>
              </w:rPr>
            </w:pPr>
            <w:r>
              <w:rPr>
                <w:rFonts w:ascii="Times New Roman" w:hAnsi="Times New Roman"/>
                <w:sz w:val="20"/>
              </w:rPr>
              <w:t>2024</w:t>
            </w:r>
          </w:p>
        </w:tc>
      </w:tr>
      <w:tr>
        <w:trPr>
          <w:trHeight w:hRule="atLeast" w:val="11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504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top w:color="000000" w:sz="8" w:val="single"/>
              <w:bottom w:color="000000" w:sz="8" w:val="single"/>
              <w:right w:color="000000" w:sz="4" w:val="single"/>
            </w:tcBorders>
            <w:tcMar>
              <w:top w:type="dxa" w:w="0"/>
              <w:left w:type="dxa" w:w="108"/>
              <w:bottom w:type="dxa" w:w="0"/>
              <w:right w:type="dxa" w:w="108"/>
            </w:tcMar>
            <w:vAlign w:val="center"/>
          </w:tcPr>
          <w:p w14:paraId="46040000">
            <w:pPr>
              <w:rPr>
                <w:rFonts w:ascii="Times New Roman" w:hAnsi="Times New Roman"/>
                <w:sz w:val="20"/>
              </w:rPr>
            </w:pPr>
            <w:r>
              <w:rPr>
                <w:rFonts w:ascii="Times New Roman" w:hAnsi="Times New Roman"/>
                <w:sz w:val="20"/>
              </w:rPr>
              <w:t>4</w:t>
            </w: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7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top w:color="000000" w:sz="8" w:val="single"/>
              <w:left w:color="000000" w:sz="8" w:val="single"/>
              <w:bottom w:color="000000" w:sz="8" w:val="single"/>
              <w:right w:color="000000" w:sz="4" w:val="single"/>
            </w:tcBorders>
            <w:tcMar>
              <w:top w:type="dxa" w:w="0"/>
              <w:left w:type="dxa" w:w="108"/>
              <w:bottom w:type="dxa" w:w="0"/>
              <w:right w:type="dxa" w:w="108"/>
            </w:tcMar>
            <w:vAlign w:val="center"/>
          </w:tcPr>
          <w:p w14:paraId="48040000">
            <w:pPr>
              <w:rPr>
                <w:rFonts w:ascii="Times New Roman" w:hAnsi="Times New Roman"/>
                <w:sz w:val="20"/>
              </w:rPr>
            </w:pPr>
            <w:r>
              <w:rPr>
                <w:rFonts w:ascii="Times New Roman" w:hAnsi="Times New Roman"/>
                <w:sz w:val="20"/>
              </w:rPr>
              <w:t>4</w:t>
            </w: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left w:color="000000" w:sz="8" w:val="single"/>
              <w:bottom w:color="000000" w:sz="8" w:val="single"/>
              <w:right w:color="000000" w:sz="4" w:val="single"/>
            </w:tcBorders>
            <w:tcMar>
              <w:top w:type="dxa" w:w="0"/>
              <w:left w:type="dxa" w:w="108"/>
              <w:bottom w:type="dxa" w:w="0"/>
              <w:right w:type="dxa" w:w="108"/>
            </w:tcMar>
            <w:vAlign w:val="center"/>
          </w:tcP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6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9040000">
            <w:pPr>
              <w:rPr>
                <w:rFonts w:ascii="Times New Roman" w:hAnsi="Times New Roman"/>
                <w:sz w:val="20"/>
              </w:rPr>
            </w:pPr>
            <w:r>
              <w:rPr>
                <w:rFonts w:ascii="Times New Roman" w:hAnsi="Times New Roman"/>
                <w:sz w:val="20"/>
              </w:rPr>
              <w:t>2.5.1.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A040000">
            <w:pPr>
              <w:rPr>
                <w:rFonts w:ascii="Times New Roman" w:hAnsi="Times New Roman"/>
                <w:sz w:val="20"/>
              </w:rPr>
            </w:pPr>
            <w:r>
              <w:rPr>
                <w:rFonts w:ascii="Times New Roman" w:hAnsi="Times New Roman"/>
                <w:sz w:val="20"/>
              </w:rPr>
              <w:t>город Тула, перекресток ул. Пролетарская - ул. К. Маркса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B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C04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4D04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E04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F04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0040000">
            <w:pPr>
              <w:rPr>
                <w:rFonts w:ascii="Times New Roman" w:hAnsi="Times New Roman"/>
                <w:sz w:val="20"/>
              </w:rPr>
            </w:pPr>
            <w:r>
              <w:rPr>
                <w:rFonts w:ascii="Times New Roman" w:hAnsi="Times New Roman"/>
                <w:sz w:val="20"/>
              </w:rPr>
              <w:t>2021 и ранее</w:t>
            </w:r>
          </w:p>
        </w:tc>
      </w:tr>
      <w:tr>
        <w:trPr>
          <w:trHeight w:hRule="atLeast" w:val="106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1040000">
            <w:pPr>
              <w:rPr>
                <w:rFonts w:ascii="Times New Roman" w:hAnsi="Times New Roman"/>
                <w:sz w:val="20"/>
              </w:rPr>
            </w:pPr>
            <w:r>
              <w:rPr>
                <w:rFonts w:ascii="Times New Roman" w:hAnsi="Times New Roman"/>
                <w:sz w:val="20"/>
              </w:rPr>
              <w:t>Детектор транспорта «Смартвижн тип 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5204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7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3040000">
            <w:pPr>
              <w:rPr>
                <w:rFonts w:ascii="Times New Roman" w:hAnsi="Times New Roman"/>
                <w:sz w:val="20"/>
              </w:rPr>
            </w:pPr>
            <w:r>
              <w:rPr>
                <w:rFonts w:ascii="Times New Roman" w:hAnsi="Times New Roman"/>
                <w:sz w:val="20"/>
              </w:rPr>
              <w:t>2.5.2.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4040000">
            <w:pPr>
              <w:rPr>
                <w:rFonts w:ascii="Times New Roman" w:hAnsi="Times New Roman"/>
                <w:sz w:val="20"/>
              </w:rPr>
            </w:pPr>
            <w:r>
              <w:rPr>
                <w:rFonts w:ascii="Times New Roman" w:hAnsi="Times New Roman"/>
                <w:sz w:val="20"/>
              </w:rPr>
              <w:t xml:space="preserve">город Тула, перекресток ул. </w:t>
            </w:r>
            <w:r>
              <w:rPr>
                <w:rFonts w:ascii="Times New Roman" w:hAnsi="Times New Roman"/>
                <w:sz w:val="20"/>
              </w:rPr>
              <w:t>Пролетарская - ул. Епифанская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5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5604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5704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804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904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A040000">
            <w:pPr>
              <w:rPr>
                <w:rFonts w:ascii="Times New Roman" w:hAnsi="Times New Roman"/>
                <w:sz w:val="20"/>
              </w:rPr>
            </w:pPr>
            <w:r>
              <w:rPr>
                <w:rFonts w:ascii="Times New Roman" w:hAnsi="Times New Roman"/>
                <w:sz w:val="20"/>
              </w:rPr>
              <w:t>2021 и ранее</w:t>
            </w: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B040000">
            <w:pPr>
              <w:rPr>
                <w:rFonts w:ascii="Times New Roman" w:hAnsi="Times New Roman"/>
                <w:sz w:val="20"/>
              </w:rPr>
            </w:pPr>
            <w:r>
              <w:rPr>
                <w:rFonts w:ascii="Times New Roman" w:hAnsi="Times New Roman"/>
                <w:sz w:val="20"/>
              </w:rPr>
              <w:t>Детектор транспорта «Смартвижн тип 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5C04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D040000">
            <w:pPr>
              <w:rPr>
                <w:rFonts w:ascii="Times New Roman" w:hAnsi="Times New Roman"/>
                <w:sz w:val="20"/>
              </w:rPr>
            </w:pPr>
            <w:r>
              <w:rPr>
                <w:rFonts w:ascii="Times New Roman" w:hAnsi="Times New Roman"/>
                <w:sz w:val="20"/>
              </w:rPr>
              <w:t>2.5.3.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E040000">
            <w:pPr>
              <w:rPr>
                <w:rFonts w:ascii="Times New Roman" w:hAnsi="Times New Roman"/>
                <w:sz w:val="20"/>
              </w:rPr>
            </w:pPr>
            <w:r>
              <w:rPr>
                <w:rFonts w:ascii="Times New Roman" w:hAnsi="Times New Roman"/>
                <w:sz w:val="20"/>
              </w:rPr>
              <w:t>город Тула, перекресток ул. Пролетарская - ул. Чапаева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F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6004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6104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204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304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4040000">
            <w:pPr>
              <w:rPr>
                <w:rFonts w:ascii="Times New Roman" w:hAnsi="Times New Roman"/>
                <w:sz w:val="20"/>
              </w:rPr>
            </w:pPr>
            <w:r>
              <w:rPr>
                <w:rFonts w:ascii="Times New Roman" w:hAnsi="Times New Roman"/>
                <w:sz w:val="20"/>
              </w:rPr>
              <w:t>2021 и ранее</w:t>
            </w:r>
          </w:p>
        </w:tc>
      </w:tr>
      <w:tr>
        <w:trPr>
          <w:trHeight w:hRule="atLeast" w:val="13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65040000">
            <w:pPr>
              <w:rPr>
                <w:rFonts w:ascii="Times New Roman" w:hAnsi="Times New Roman"/>
                <w:sz w:val="20"/>
              </w:rPr>
            </w:pPr>
            <w:r>
              <w:rPr>
                <w:rFonts w:ascii="Times New Roman" w:hAnsi="Times New Roman"/>
                <w:sz w:val="20"/>
              </w:rPr>
              <w:t>Детектор транспорта «Смартвижн тип 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6604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7040000">
            <w:pPr>
              <w:rPr>
                <w:rFonts w:ascii="Times New Roman" w:hAnsi="Times New Roman"/>
                <w:sz w:val="20"/>
              </w:rPr>
            </w:pPr>
            <w:r>
              <w:rPr>
                <w:rFonts w:ascii="Times New Roman" w:hAnsi="Times New Roman"/>
                <w:sz w:val="20"/>
              </w:rPr>
              <w:t>2.5.4.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8040000">
            <w:pPr>
              <w:rPr>
                <w:rFonts w:ascii="Times New Roman" w:hAnsi="Times New Roman"/>
                <w:sz w:val="20"/>
              </w:rPr>
            </w:pPr>
            <w:r>
              <w:rPr>
                <w:rFonts w:ascii="Times New Roman" w:hAnsi="Times New Roman"/>
                <w:sz w:val="20"/>
              </w:rPr>
              <w:t>город Тула, перекресток ул. Пролетарская - ул. Ложевая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9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6A04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6B04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C04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D04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E040000">
            <w:pPr>
              <w:rPr>
                <w:rFonts w:ascii="Times New Roman" w:hAnsi="Times New Roman"/>
                <w:sz w:val="20"/>
              </w:rPr>
            </w:pPr>
            <w:r>
              <w:rPr>
                <w:rFonts w:ascii="Times New Roman" w:hAnsi="Times New Roman"/>
                <w:sz w:val="20"/>
              </w:rPr>
              <w:t>2021 и ранее</w:t>
            </w:r>
          </w:p>
        </w:tc>
      </w:tr>
      <w:tr>
        <w:trPr>
          <w:trHeight w:hRule="atLeast" w:val="111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6F040000">
            <w:pPr>
              <w:rPr>
                <w:rFonts w:ascii="Times New Roman" w:hAnsi="Times New Roman"/>
                <w:sz w:val="20"/>
              </w:rPr>
            </w:pPr>
            <w:r>
              <w:rPr>
                <w:rFonts w:ascii="Times New Roman" w:hAnsi="Times New Roman"/>
                <w:sz w:val="20"/>
              </w:rPr>
              <w:t>Детектор транспорта «Смартвижн тип 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70040000">
            <w:pPr>
              <w:rPr>
                <w:rFonts w:ascii="Times New Roman" w:hAnsi="Times New Roman"/>
                <w:sz w:val="20"/>
              </w:rPr>
            </w:pPr>
            <w:r>
              <w:rPr>
                <w:rFonts w:ascii="Times New Roman" w:hAnsi="Times New Roman"/>
                <w:sz w:val="20"/>
              </w:rPr>
              <w:t>3</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2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1040000">
            <w:pPr>
              <w:rPr>
                <w:rFonts w:ascii="Times New Roman" w:hAnsi="Times New Roman"/>
                <w:sz w:val="20"/>
              </w:rPr>
            </w:pPr>
            <w:r>
              <w:rPr>
                <w:rFonts w:ascii="Times New Roman" w:hAnsi="Times New Roman"/>
                <w:sz w:val="20"/>
              </w:rPr>
              <w:t>2.5.5.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2040000">
            <w:pPr>
              <w:rPr>
                <w:rFonts w:ascii="Times New Roman" w:hAnsi="Times New Roman"/>
                <w:sz w:val="20"/>
              </w:rPr>
            </w:pPr>
            <w:r>
              <w:rPr>
                <w:rFonts w:ascii="Times New Roman" w:hAnsi="Times New Roman"/>
                <w:sz w:val="20"/>
              </w:rPr>
              <w:t xml:space="preserve">город Тула, перекресток ул. </w:t>
            </w:r>
            <w:r>
              <w:rPr>
                <w:rFonts w:ascii="Times New Roman" w:hAnsi="Times New Roman"/>
                <w:sz w:val="20"/>
              </w:rPr>
              <w:t>Ложевая – ул. Степанова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3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7404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7504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76040000">
            <w:pPr>
              <w:rPr>
                <w:rFonts w:ascii="Times New Roman" w:hAnsi="Times New Roman"/>
                <w:sz w:val="20"/>
              </w:rPr>
            </w:pPr>
            <w:r>
              <w:rPr>
                <w:rFonts w:ascii="Times New Roman" w:hAnsi="Times New Roman"/>
                <w:sz w:val="20"/>
              </w:rPr>
              <w:t>Детектор транспорта вар. 1</w:t>
            </w:r>
          </w:p>
          <w:p w14:paraId="7704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7804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9040000">
            <w:pPr>
              <w:rPr>
                <w:rFonts w:ascii="Times New Roman" w:hAnsi="Times New Roman"/>
                <w:sz w:val="20"/>
              </w:rPr>
            </w:pPr>
            <w:r>
              <w:rPr>
                <w:rFonts w:ascii="Times New Roman" w:hAnsi="Times New Roman"/>
                <w:sz w:val="20"/>
              </w:rPr>
              <w:t>2023 и ранее</w:t>
            </w:r>
          </w:p>
        </w:tc>
      </w:tr>
      <w:tr>
        <w:trPr>
          <w:trHeight w:hRule="atLeast" w:val="8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7A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7B04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C04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D04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7E04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7F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8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0040000">
            <w:pPr>
              <w:rPr>
                <w:rFonts w:ascii="Times New Roman" w:hAnsi="Times New Roman"/>
                <w:sz w:val="20"/>
              </w:rPr>
            </w:pPr>
            <w:r>
              <w:rPr>
                <w:rFonts w:ascii="Times New Roman" w:hAnsi="Times New Roman"/>
                <w:sz w:val="20"/>
              </w:rPr>
              <w:t>2.5.6.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1040000">
            <w:pPr>
              <w:rPr>
                <w:rFonts w:ascii="Times New Roman" w:hAnsi="Times New Roman"/>
                <w:sz w:val="20"/>
              </w:rPr>
            </w:pPr>
            <w:r>
              <w:rPr>
                <w:rFonts w:ascii="Times New Roman" w:hAnsi="Times New Roman"/>
                <w:sz w:val="20"/>
              </w:rPr>
              <w:t>город Тула, перекресток ул. Ложевая – ул. Марата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2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8304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8404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85040000">
            <w:pPr>
              <w:rPr>
                <w:rFonts w:ascii="Times New Roman" w:hAnsi="Times New Roman"/>
                <w:sz w:val="20"/>
              </w:rPr>
            </w:pPr>
            <w:r>
              <w:rPr>
                <w:rFonts w:ascii="Times New Roman" w:hAnsi="Times New Roman"/>
                <w:sz w:val="20"/>
              </w:rPr>
              <w:t>Детектор транспорта вар. 1</w:t>
            </w:r>
          </w:p>
          <w:p w14:paraId="8604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8704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8040000">
            <w:pPr>
              <w:rPr>
                <w:rFonts w:ascii="Times New Roman" w:hAnsi="Times New Roman"/>
                <w:sz w:val="20"/>
              </w:rPr>
            </w:pPr>
            <w:r>
              <w:rPr>
                <w:rFonts w:ascii="Times New Roman" w:hAnsi="Times New Roman"/>
                <w:sz w:val="20"/>
              </w:rPr>
              <w:t>2023 и ранее</w:t>
            </w:r>
          </w:p>
        </w:tc>
      </w:tr>
      <w:tr>
        <w:trPr>
          <w:trHeight w:hRule="atLeast" w:val="12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9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8A04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B04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C04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D04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8E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F040000">
            <w:pPr>
              <w:rPr>
                <w:rFonts w:ascii="Times New Roman" w:hAnsi="Times New Roman"/>
                <w:sz w:val="20"/>
              </w:rPr>
            </w:pPr>
            <w:r>
              <w:rPr>
                <w:rFonts w:ascii="Times New Roman" w:hAnsi="Times New Roman"/>
                <w:sz w:val="20"/>
              </w:rPr>
              <w:t>2.5.7.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0040000">
            <w:pPr>
              <w:rPr>
                <w:rFonts w:ascii="Times New Roman" w:hAnsi="Times New Roman"/>
                <w:sz w:val="20"/>
              </w:rPr>
            </w:pPr>
            <w:r>
              <w:rPr>
                <w:rFonts w:ascii="Times New Roman" w:hAnsi="Times New Roman"/>
                <w:sz w:val="20"/>
              </w:rPr>
              <w:t>город Тула, перекресток ул. Ложевая – ул. Кирова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1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204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9304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404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504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6040000">
            <w:pPr>
              <w:rPr>
                <w:rFonts w:ascii="Times New Roman" w:hAnsi="Times New Roman"/>
                <w:sz w:val="20"/>
              </w:rPr>
            </w:pPr>
            <w:r>
              <w:rPr>
                <w:rFonts w:ascii="Times New Roman" w:hAnsi="Times New Roman"/>
                <w:sz w:val="20"/>
              </w:rPr>
              <w:t>2021 и ранее</w:t>
            </w:r>
          </w:p>
        </w:tc>
      </w:tr>
      <w:tr>
        <w:trPr>
          <w:trHeight w:hRule="atLeast" w:val="12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7040000">
            <w:pPr>
              <w:rPr>
                <w:rFonts w:ascii="Times New Roman" w:hAnsi="Times New Roman"/>
                <w:sz w:val="20"/>
              </w:rPr>
            </w:pPr>
            <w:r>
              <w:rPr>
                <w:rFonts w:ascii="Times New Roman" w:hAnsi="Times New Roman"/>
                <w:sz w:val="20"/>
              </w:rPr>
              <w:t xml:space="preserve">Детектор транспорта «Смартвижн тип II» </w:t>
            </w:r>
            <w:r>
              <w:rPr>
                <w:rFonts w:ascii="Times New Roman" w:hAnsi="Times New Roman"/>
                <w:sz w:val="20"/>
              </w:rPr>
              <w:t>(видеодетектор)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9804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3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904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9A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B040000">
            <w:pPr>
              <w:rPr>
                <w:rFonts w:ascii="Times New Roman" w:hAnsi="Times New Roman"/>
                <w:sz w:val="20"/>
              </w:rPr>
            </w:pPr>
            <w:r>
              <w:rPr>
                <w:rFonts w:ascii="Times New Roman" w:hAnsi="Times New Roman"/>
                <w:sz w:val="20"/>
              </w:rPr>
              <w:t>2.5.8.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C040000">
            <w:pPr>
              <w:rPr>
                <w:rFonts w:ascii="Times New Roman" w:hAnsi="Times New Roman"/>
                <w:sz w:val="20"/>
              </w:rPr>
            </w:pPr>
            <w:r>
              <w:rPr>
                <w:rFonts w:ascii="Times New Roman" w:hAnsi="Times New Roman"/>
                <w:sz w:val="20"/>
              </w:rPr>
              <w:t>город Тула, перекресток ул. Ложевая – ул. Калинина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D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E04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9F04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A004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A104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2040000">
            <w:pPr>
              <w:rPr>
                <w:rFonts w:ascii="Times New Roman" w:hAnsi="Times New Roman"/>
                <w:sz w:val="20"/>
              </w:rPr>
            </w:pPr>
            <w:r>
              <w:rPr>
                <w:rFonts w:ascii="Times New Roman" w:hAnsi="Times New Roman"/>
                <w:sz w:val="20"/>
              </w:rPr>
              <w:t>2023 и ранее</w:t>
            </w: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3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A404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504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604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704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A8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9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9040000">
            <w:pPr>
              <w:rPr>
                <w:rFonts w:ascii="Times New Roman" w:hAnsi="Times New Roman"/>
                <w:sz w:val="20"/>
              </w:rPr>
            </w:pPr>
            <w:r>
              <w:rPr>
                <w:rFonts w:ascii="Times New Roman" w:hAnsi="Times New Roman"/>
                <w:sz w:val="20"/>
              </w:rPr>
              <w:t>2.5.9.</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A040000">
            <w:pPr>
              <w:rPr>
                <w:rFonts w:ascii="Times New Roman" w:hAnsi="Times New Roman"/>
                <w:sz w:val="20"/>
              </w:rPr>
            </w:pPr>
            <w:r>
              <w:rPr>
                <w:rFonts w:ascii="Times New Roman" w:hAnsi="Times New Roman"/>
                <w:sz w:val="20"/>
              </w:rPr>
              <w:t>город Тула, перекресток ул. Ложевая, д. 145</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B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AC04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AD04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E04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F04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0040000">
            <w:pPr>
              <w:rPr>
                <w:rFonts w:ascii="Times New Roman" w:hAnsi="Times New Roman"/>
                <w:sz w:val="20"/>
              </w:rPr>
            </w:pPr>
            <w:r>
              <w:rPr>
                <w:rFonts w:ascii="Times New Roman" w:hAnsi="Times New Roman"/>
                <w:sz w:val="20"/>
              </w:rPr>
              <w:t>2021 и ранее</w:t>
            </w: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104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B204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3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304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B4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6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5040000">
            <w:pPr>
              <w:rPr>
                <w:rFonts w:ascii="Times New Roman" w:hAnsi="Times New Roman"/>
                <w:sz w:val="20"/>
              </w:rPr>
            </w:pPr>
            <w:r>
              <w:rPr>
                <w:rFonts w:ascii="Times New Roman" w:hAnsi="Times New Roman"/>
                <w:sz w:val="20"/>
              </w:rPr>
              <w:t>2.5.10.</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6040000">
            <w:pPr>
              <w:rPr>
                <w:rFonts w:ascii="Times New Roman" w:hAnsi="Times New Roman"/>
                <w:sz w:val="20"/>
              </w:rPr>
            </w:pPr>
            <w:r>
              <w:rPr>
                <w:rFonts w:ascii="Times New Roman" w:hAnsi="Times New Roman"/>
                <w:sz w:val="20"/>
              </w:rPr>
              <w:t>город Тула, перекресток ул. Кирова – ул. Замочная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7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B804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B904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A040000">
            <w:pPr>
              <w:rPr>
                <w:rFonts w:ascii="Times New Roman" w:hAnsi="Times New Roman"/>
                <w:sz w:val="20"/>
              </w:rPr>
            </w:pPr>
            <w:r>
              <w:rPr>
                <w:rFonts w:ascii="Times New Roman" w:hAnsi="Times New Roman"/>
                <w:sz w:val="20"/>
              </w:rPr>
              <w:t>Детектор транспорта вар. 1</w:t>
            </w:r>
          </w:p>
          <w:p w14:paraId="BB04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C04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D040000">
            <w:pPr>
              <w:rPr>
                <w:rFonts w:ascii="Times New Roman" w:hAnsi="Times New Roman"/>
                <w:sz w:val="20"/>
              </w:rPr>
            </w:pPr>
            <w:r>
              <w:rPr>
                <w:rFonts w:ascii="Times New Roman" w:hAnsi="Times New Roman"/>
                <w:sz w:val="20"/>
              </w:rPr>
              <w:t>2023 и ранее</w:t>
            </w:r>
          </w:p>
        </w:tc>
      </w:tr>
      <w:tr>
        <w:trPr>
          <w:trHeight w:hRule="atLeast" w:val="10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E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BF04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3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004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C1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9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2040000">
            <w:pPr>
              <w:rPr>
                <w:rFonts w:ascii="Times New Roman" w:hAnsi="Times New Roman"/>
                <w:sz w:val="20"/>
              </w:rPr>
            </w:pPr>
            <w:r>
              <w:rPr>
                <w:rFonts w:ascii="Times New Roman" w:hAnsi="Times New Roman"/>
                <w:sz w:val="20"/>
              </w:rPr>
              <w:t>2.5.11.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3040000">
            <w:pPr>
              <w:rPr>
                <w:rFonts w:ascii="Times New Roman" w:hAnsi="Times New Roman"/>
                <w:sz w:val="20"/>
              </w:rPr>
            </w:pPr>
            <w:r>
              <w:rPr>
                <w:rFonts w:ascii="Times New Roman" w:hAnsi="Times New Roman"/>
                <w:sz w:val="20"/>
              </w:rPr>
              <w:t>город Тула, перекресток ул. Кирова – ул. Каракозова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4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C5040000">
            <w:pPr>
              <w:rPr>
                <w:rFonts w:ascii="Times New Roman" w:hAnsi="Times New Roman"/>
                <w:sz w:val="20"/>
              </w:rPr>
            </w:pPr>
            <w:r>
              <w:rPr>
                <w:rFonts w:ascii="Times New Roman" w:hAnsi="Times New Roman"/>
                <w:sz w:val="20"/>
              </w:rPr>
              <w:t>Дорожный контроллер «Синтез-Д»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C604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704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804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9040000">
            <w:pPr>
              <w:rPr>
                <w:rFonts w:ascii="Times New Roman" w:hAnsi="Times New Roman"/>
                <w:sz w:val="20"/>
              </w:rPr>
            </w:pPr>
            <w:r>
              <w:rPr>
                <w:rFonts w:ascii="Times New Roman" w:hAnsi="Times New Roman"/>
                <w:sz w:val="20"/>
              </w:rPr>
              <w:t>2021 и ранее</w:t>
            </w:r>
          </w:p>
        </w:tc>
      </w:tr>
      <w:tr>
        <w:trPr>
          <w:trHeight w:hRule="atLeast" w:val="10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A040000">
            <w:pPr>
              <w:rPr>
                <w:rFonts w:ascii="Times New Roman" w:hAnsi="Times New Roman"/>
                <w:sz w:val="20"/>
              </w:rPr>
            </w:pPr>
            <w:r>
              <w:rPr>
                <w:rFonts w:ascii="Times New Roman" w:hAnsi="Times New Roman"/>
                <w:sz w:val="20"/>
              </w:rPr>
              <w:t>Детектор транспорта «Смартвижн тип II» (видеодетектор) (производитель ООО «ВойсЛинк»)</w:t>
            </w:r>
          </w:p>
        </w:tc>
        <w:tc>
          <w:tcPr>
            <w:tcW w:type="dxa" w:w="1701"/>
            <w:tcBorders>
              <w:bottom w:color="000000" w:sz="8" w:val="single"/>
              <w:right w:color="000000" w:sz="8" w:val="single"/>
            </w:tcBorders>
            <w:tcMar>
              <w:top w:type="dxa" w:w="0"/>
              <w:left w:type="dxa" w:w="108"/>
              <w:bottom w:type="dxa" w:w="0"/>
              <w:right w:type="dxa" w:w="108"/>
            </w:tcMar>
            <w:vAlign w:val="center"/>
          </w:tcPr>
          <w:p w14:paraId="CB04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3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C040000">
            <w:pPr>
              <w:rPr>
                <w:rFonts w:ascii="Times New Roman" w:hAnsi="Times New Roman"/>
                <w:sz w:val="20"/>
              </w:rPr>
            </w:pPr>
            <w:r>
              <w:rPr>
                <w:rFonts w:ascii="Times New Roman" w:hAnsi="Times New Roman"/>
                <w:sz w:val="20"/>
              </w:rPr>
              <w:t>Видеокамера - IP-камера «Beward» (производитель ООО «НПП Бевард»)</w:t>
            </w:r>
          </w:p>
        </w:tc>
        <w:tc>
          <w:tcPr>
            <w:tcW w:type="dxa" w:w="1701"/>
            <w:tcBorders>
              <w:bottom w:color="000000" w:sz="8" w:val="single"/>
              <w:right w:color="000000" w:sz="8" w:val="single"/>
            </w:tcBorders>
            <w:tcMar>
              <w:top w:type="dxa" w:w="0"/>
              <w:left w:type="dxa" w:w="108"/>
              <w:bottom w:type="dxa" w:w="0"/>
              <w:right w:type="dxa" w:w="108"/>
            </w:tcMar>
            <w:vAlign w:val="center"/>
          </w:tcPr>
          <w:p w14:paraId="CD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E040000">
            <w:pPr>
              <w:rPr>
                <w:rFonts w:ascii="Times New Roman" w:hAnsi="Times New Roman"/>
                <w:sz w:val="20"/>
              </w:rPr>
            </w:pPr>
            <w:r>
              <w:rPr>
                <w:rFonts w:ascii="Times New Roman" w:hAnsi="Times New Roman"/>
                <w:sz w:val="20"/>
              </w:rPr>
              <w:t>2.6.1.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F040000">
            <w:pPr>
              <w:rPr>
                <w:rFonts w:ascii="Times New Roman" w:hAnsi="Times New Roman"/>
                <w:sz w:val="20"/>
              </w:rPr>
            </w:pPr>
            <w:r>
              <w:rPr>
                <w:rFonts w:ascii="Times New Roman" w:hAnsi="Times New Roman"/>
                <w:sz w:val="20"/>
              </w:rPr>
              <w:t>город Тула, перекресток ул. Каракозова – ул. Марата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0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D1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D204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3040000">
            <w:pPr>
              <w:rPr>
                <w:rFonts w:ascii="Times New Roman" w:hAnsi="Times New Roman"/>
                <w:sz w:val="20"/>
              </w:rPr>
            </w:pPr>
            <w:r>
              <w:rPr>
                <w:rFonts w:ascii="Times New Roman" w:hAnsi="Times New Roman"/>
                <w:sz w:val="20"/>
              </w:rPr>
              <w:t>Детектор транспорта вар. 1</w:t>
            </w:r>
          </w:p>
          <w:p w14:paraId="D404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504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6040000">
            <w:pPr>
              <w:rPr>
                <w:rFonts w:ascii="Times New Roman" w:hAnsi="Times New Roman"/>
                <w:sz w:val="20"/>
              </w:rPr>
            </w:pPr>
            <w:r>
              <w:rPr>
                <w:rFonts w:ascii="Times New Roman" w:hAnsi="Times New Roman"/>
                <w:sz w:val="20"/>
              </w:rPr>
              <w:t>2022 и ранее</w:t>
            </w:r>
          </w:p>
        </w:tc>
      </w:tr>
      <w:tr>
        <w:trPr>
          <w:trHeight w:hRule="atLeast" w:val="12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D7040000">
            <w:pPr>
              <w:rPr>
                <w:rFonts w:ascii="Times New Roman" w:hAnsi="Times New Roman"/>
                <w:sz w:val="20"/>
                <w:highlight w:val="green"/>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D8040000">
            <w:pPr>
              <w:rPr>
                <w:rFonts w:ascii="Times New Roman" w:hAnsi="Times New Roman"/>
                <w:sz w:val="20"/>
                <w:highlight w:val="green"/>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9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9040000">
            <w:pPr>
              <w:rPr>
                <w:rFonts w:ascii="Times New Roman" w:hAnsi="Times New Roman"/>
                <w:sz w:val="20"/>
              </w:rPr>
            </w:pPr>
            <w:r>
              <w:rPr>
                <w:rFonts w:ascii="Times New Roman" w:hAnsi="Times New Roman"/>
                <w:sz w:val="20"/>
              </w:rPr>
              <w:t>2.6.2.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A040000">
            <w:pPr>
              <w:rPr>
                <w:rFonts w:ascii="Times New Roman" w:hAnsi="Times New Roman"/>
                <w:sz w:val="20"/>
              </w:rPr>
            </w:pPr>
            <w:r>
              <w:rPr>
                <w:rFonts w:ascii="Times New Roman" w:hAnsi="Times New Roman"/>
                <w:sz w:val="20"/>
              </w:rPr>
              <w:t>город Тула, перекресток ул. Каракозова – ул. Степанова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B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DC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DD040000">
            <w:pPr>
              <w:rPr>
                <w:rFonts w:ascii="Times New Roman" w:hAnsi="Times New Roman"/>
                <w:sz w:val="20"/>
              </w:rPr>
            </w:pPr>
            <w:r>
              <w:rPr>
                <w:rFonts w:ascii="Times New Roman" w:hAnsi="Times New Roman"/>
                <w:sz w:val="20"/>
              </w:rPr>
              <w:t>3</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E04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F04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0040000">
            <w:pPr>
              <w:rPr>
                <w:rFonts w:ascii="Times New Roman" w:hAnsi="Times New Roman"/>
                <w:sz w:val="20"/>
              </w:rPr>
            </w:pPr>
            <w:r>
              <w:rPr>
                <w:rFonts w:ascii="Times New Roman" w:hAnsi="Times New Roman"/>
                <w:sz w:val="20"/>
              </w:rPr>
              <w:t>2022 и ранее</w:t>
            </w: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E104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E2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0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3040000">
            <w:pPr>
              <w:rPr>
                <w:rFonts w:ascii="Times New Roman" w:hAnsi="Times New Roman"/>
                <w:sz w:val="20"/>
              </w:rPr>
            </w:pPr>
            <w:r>
              <w:rPr>
                <w:rFonts w:ascii="Times New Roman" w:hAnsi="Times New Roman"/>
                <w:sz w:val="20"/>
              </w:rPr>
              <w:t>2.6.3.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4040000">
            <w:pPr>
              <w:rPr>
                <w:rFonts w:ascii="Times New Roman" w:hAnsi="Times New Roman"/>
                <w:sz w:val="20"/>
              </w:rPr>
            </w:pPr>
            <w:r>
              <w:rPr>
                <w:rFonts w:ascii="Times New Roman" w:hAnsi="Times New Roman"/>
                <w:sz w:val="20"/>
              </w:rPr>
              <w:t xml:space="preserve">город Тула, перекресток ул. </w:t>
            </w:r>
            <w:r>
              <w:rPr>
                <w:rFonts w:ascii="Times New Roman" w:hAnsi="Times New Roman"/>
                <w:sz w:val="20"/>
              </w:rPr>
              <w:t>Болдина – ул. Демонстрации</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5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E6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E704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8040000">
            <w:pPr>
              <w:rPr>
                <w:rFonts w:ascii="Times New Roman" w:hAnsi="Times New Roman"/>
                <w:sz w:val="20"/>
              </w:rPr>
            </w:pPr>
            <w:r>
              <w:rPr>
                <w:rFonts w:ascii="Times New Roman" w:hAnsi="Times New Roman"/>
                <w:sz w:val="20"/>
              </w:rPr>
              <w:t>Детектор транспорта вар. 1</w:t>
            </w:r>
          </w:p>
          <w:p w14:paraId="E904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A04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B040000">
            <w:pPr>
              <w:rPr>
                <w:rFonts w:ascii="Times New Roman" w:hAnsi="Times New Roman"/>
                <w:sz w:val="20"/>
              </w:rPr>
            </w:pPr>
            <w:r>
              <w:rPr>
                <w:rFonts w:ascii="Times New Roman" w:hAnsi="Times New Roman"/>
                <w:sz w:val="20"/>
              </w:rPr>
              <w:t>2022 и ранее</w:t>
            </w: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EC04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ED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74"/>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2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E040000">
            <w:pPr>
              <w:rPr>
                <w:rFonts w:ascii="Times New Roman" w:hAnsi="Times New Roman"/>
                <w:sz w:val="20"/>
              </w:rPr>
            </w:pPr>
            <w:r>
              <w:rPr>
                <w:rFonts w:ascii="Times New Roman" w:hAnsi="Times New Roman"/>
                <w:sz w:val="20"/>
              </w:rPr>
              <w:t>2.6.4.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F040000">
            <w:pPr>
              <w:rPr>
                <w:rFonts w:ascii="Times New Roman" w:hAnsi="Times New Roman"/>
                <w:sz w:val="20"/>
              </w:rPr>
            </w:pPr>
            <w:r>
              <w:rPr>
                <w:rFonts w:ascii="Times New Roman" w:hAnsi="Times New Roman"/>
                <w:sz w:val="20"/>
              </w:rPr>
              <w:t>город Тула, перекресток ул. Демонстрации – пр-д Китаевский – Одоевское ш.</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0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F1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F2040000">
            <w:pPr>
              <w:rPr>
                <w:rFonts w:ascii="Times New Roman" w:hAnsi="Times New Roman"/>
                <w:sz w:val="20"/>
              </w:rPr>
            </w:pPr>
            <w:r>
              <w:rPr>
                <w:rFonts w:ascii="Times New Roman" w:hAnsi="Times New Roman"/>
                <w:sz w:val="20"/>
              </w:rPr>
              <w:t>3</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304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404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5040000">
            <w:pPr>
              <w:rPr>
                <w:rFonts w:ascii="Times New Roman" w:hAnsi="Times New Roman"/>
                <w:sz w:val="20"/>
              </w:rPr>
            </w:pPr>
            <w:r>
              <w:rPr>
                <w:rFonts w:ascii="Times New Roman" w:hAnsi="Times New Roman"/>
                <w:sz w:val="20"/>
              </w:rPr>
              <w:t>2022 и ранее</w:t>
            </w: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604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F704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8040000">
            <w:pPr>
              <w:rPr>
                <w:rFonts w:ascii="Times New Roman" w:hAnsi="Times New Roman"/>
                <w:sz w:val="20"/>
              </w:rPr>
            </w:pPr>
            <w:r>
              <w:rPr>
                <w:rFonts w:ascii="Times New Roman" w:hAnsi="Times New Roman"/>
                <w:sz w:val="20"/>
              </w:rPr>
              <w:t>2.6.5.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9040000">
            <w:pPr>
              <w:rPr>
                <w:rFonts w:ascii="Times New Roman" w:hAnsi="Times New Roman"/>
                <w:sz w:val="20"/>
              </w:rPr>
            </w:pPr>
            <w:r>
              <w:rPr>
                <w:rFonts w:ascii="Times New Roman" w:hAnsi="Times New Roman"/>
                <w:sz w:val="20"/>
              </w:rPr>
              <w:t>город Тула, перекресток ул. Металлургов – ул. Приупская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A04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FB04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FC04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D04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E04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F040000">
            <w:pPr>
              <w:rPr>
                <w:rFonts w:ascii="Times New Roman" w:hAnsi="Times New Roman"/>
                <w:sz w:val="20"/>
              </w:rPr>
            </w:pPr>
            <w:r>
              <w:rPr>
                <w:rFonts w:ascii="Times New Roman" w:hAnsi="Times New Roman"/>
                <w:sz w:val="20"/>
              </w:rPr>
              <w:t>2022 и ранее</w:t>
            </w:r>
          </w:p>
        </w:tc>
      </w:tr>
      <w:tr>
        <w:trPr>
          <w:trHeight w:hRule="atLeast" w:val="11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00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0105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0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2050000">
            <w:pPr>
              <w:rPr>
                <w:rFonts w:ascii="Times New Roman" w:hAnsi="Times New Roman"/>
                <w:sz w:val="20"/>
              </w:rPr>
            </w:pPr>
            <w:r>
              <w:rPr>
                <w:rFonts w:ascii="Times New Roman" w:hAnsi="Times New Roman"/>
                <w:sz w:val="20"/>
              </w:rPr>
              <w:t>2.6.6.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3050000">
            <w:pPr>
              <w:rPr>
                <w:rFonts w:ascii="Times New Roman" w:hAnsi="Times New Roman"/>
                <w:sz w:val="20"/>
              </w:rPr>
            </w:pPr>
            <w:r>
              <w:rPr>
                <w:rFonts w:ascii="Times New Roman" w:hAnsi="Times New Roman"/>
                <w:sz w:val="20"/>
              </w:rPr>
              <w:t>город Тула, ул. Металлургов, д. 94</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4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05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0605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705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805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9050000">
            <w:pPr>
              <w:rPr>
                <w:rFonts w:ascii="Times New Roman" w:hAnsi="Times New Roman"/>
                <w:sz w:val="20"/>
              </w:rPr>
            </w:pPr>
            <w:r>
              <w:rPr>
                <w:rFonts w:ascii="Times New Roman" w:hAnsi="Times New Roman"/>
                <w:sz w:val="20"/>
              </w:rPr>
              <w:t>2022 и ранее</w:t>
            </w:r>
          </w:p>
        </w:tc>
      </w:tr>
      <w:tr>
        <w:trPr>
          <w:trHeight w:hRule="atLeast" w:val="12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0A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0B05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9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C050000">
            <w:pPr>
              <w:rPr>
                <w:rFonts w:ascii="Times New Roman" w:hAnsi="Times New Roman"/>
                <w:sz w:val="20"/>
              </w:rPr>
            </w:pPr>
            <w:r>
              <w:rPr>
                <w:rFonts w:ascii="Times New Roman" w:hAnsi="Times New Roman"/>
                <w:sz w:val="20"/>
              </w:rPr>
              <w:t>2.6.7.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D050000">
            <w:pPr>
              <w:rPr>
                <w:rFonts w:ascii="Times New Roman" w:hAnsi="Times New Roman"/>
                <w:sz w:val="20"/>
              </w:rPr>
            </w:pPr>
            <w:r>
              <w:rPr>
                <w:rFonts w:ascii="Times New Roman" w:hAnsi="Times New Roman"/>
                <w:sz w:val="20"/>
              </w:rPr>
              <w:t>город Тула, перекресток ул. Оборонная – ул. Некрасова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E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0F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10050000">
            <w:pPr>
              <w:rPr>
                <w:rFonts w:ascii="Times New Roman" w:hAnsi="Times New Roman"/>
                <w:sz w:val="20"/>
              </w:rPr>
            </w:pPr>
            <w:r>
              <w:rPr>
                <w:rFonts w:ascii="Times New Roman" w:hAnsi="Times New Roman"/>
                <w:sz w:val="20"/>
              </w:rPr>
              <w:t>4</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1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2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3050000">
            <w:pPr>
              <w:rPr>
                <w:rFonts w:ascii="Times New Roman" w:hAnsi="Times New Roman"/>
                <w:sz w:val="20"/>
              </w:rPr>
            </w:pPr>
            <w:r>
              <w:rPr>
                <w:rFonts w:ascii="Times New Roman" w:hAnsi="Times New Roman"/>
                <w:sz w:val="20"/>
              </w:rPr>
              <w:t>2022 и ранее</w:t>
            </w:r>
          </w:p>
        </w:tc>
      </w:tr>
      <w:tr>
        <w:trPr>
          <w:trHeight w:hRule="atLeast" w:val="109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14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1505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6050000">
            <w:pPr>
              <w:rPr>
                <w:rFonts w:ascii="Times New Roman" w:hAnsi="Times New Roman"/>
                <w:sz w:val="20"/>
              </w:rPr>
            </w:pPr>
            <w:r>
              <w:rPr>
                <w:rFonts w:ascii="Times New Roman" w:hAnsi="Times New Roman"/>
                <w:sz w:val="20"/>
              </w:rPr>
              <w:t>2.6.8.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7050000">
            <w:pPr>
              <w:rPr>
                <w:rFonts w:ascii="Times New Roman" w:hAnsi="Times New Roman"/>
                <w:sz w:val="20"/>
              </w:rPr>
            </w:pPr>
            <w:r>
              <w:rPr>
                <w:rFonts w:ascii="Times New Roman" w:hAnsi="Times New Roman"/>
                <w:sz w:val="20"/>
              </w:rPr>
              <w:t>город Тула, перекресток ул. Оборонная – ул. Кауля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8050000">
            <w:pPr>
              <w:rPr>
                <w:rFonts w:ascii="Times New Roman" w:hAnsi="Times New Roman"/>
                <w:sz w:val="20"/>
              </w:rPr>
            </w:pPr>
            <w:r>
              <w:rPr>
                <w:rFonts w:ascii="Times New Roman" w:hAnsi="Times New Roman"/>
                <w:sz w:val="20"/>
              </w:rPr>
              <w:t>Существующий ДУСО</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9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A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B05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C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D050000">
            <w:pPr>
              <w:rPr>
                <w:rFonts w:ascii="Times New Roman" w:hAnsi="Times New Roman"/>
                <w:sz w:val="20"/>
              </w:rPr>
            </w:pPr>
            <w:r>
              <w:rPr>
                <w:rFonts w:ascii="Times New Roman" w:hAnsi="Times New Roman"/>
                <w:sz w:val="20"/>
              </w:rPr>
              <w:t>2022 и ранее</w:t>
            </w: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E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F05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0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2105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2050000">
            <w:pPr>
              <w:rPr>
                <w:rFonts w:ascii="Times New Roman" w:hAnsi="Times New Roman"/>
                <w:sz w:val="20"/>
              </w:rPr>
            </w:pPr>
            <w:r>
              <w:rPr>
                <w:rFonts w:ascii="Times New Roman" w:hAnsi="Times New Roman"/>
                <w:sz w:val="20"/>
              </w:rPr>
              <w:t>2.6.9.</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3050000">
            <w:pPr>
              <w:rPr>
                <w:rFonts w:ascii="Times New Roman" w:hAnsi="Times New Roman"/>
                <w:sz w:val="20"/>
              </w:rPr>
            </w:pPr>
            <w:r>
              <w:rPr>
                <w:rFonts w:ascii="Times New Roman" w:hAnsi="Times New Roman"/>
                <w:sz w:val="20"/>
              </w:rPr>
              <w:t>город Тула, перекресток ул. Староникитская – ул. Кауля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4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25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26050000">
            <w:pPr>
              <w:rPr>
                <w:rFonts w:ascii="Times New Roman" w:hAnsi="Times New Roman"/>
                <w:sz w:val="20"/>
              </w:rPr>
            </w:pPr>
            <w:r>
              <w:rPr>
                <w:rFonts w:ascii="Times New Roman" w:hAnsi="Times New Roman"/>
                <w:sz w:val="20"/>
              </w:rPr>
              <w:t>2</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27050000">
            <w:pPr>
              <w:rPr>
                <w:rFonts w:ascii="Times New Roman" w:hAnsi="Times New Roman"/>
                <w:sz w:val="20"/>
              </w:rPr>
            </w:pPr>
            <w:r>
              <w:rPr>
                <w:rFonts w:ascii="Times New Roman" w:hAnsi="Times New Roman"/>
                <w:sz w:val="20"/>
              </w:rPr>
              <w:t>Детектор транспорта вар. 1</w:t>
            </w:r>
          </w:p>
          <w:p w14:paraId="2805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29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A050000">
            <w:pPr>
              <w:rPr>
                <w:rFonts w:ascii="Times New Roman" w:hAnsi="Times New Roman"/>
                <w:sz w:val="20"/>
              </w:rPr>
            </w:pPr>
            <w:r>
              <w:rPr>
                <w:rFonts w:ascii="Times New Roman" w:hAnsi="Times New Roman"/>
                <w:sz w:val="20"/>
              </w:rPr>
              <w:t>2022 и ранее</w:t>
            </w: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2B050000">
            <w:pPr>
              <w:rPr>
                <w:rFonts w:ascii="Times New Roman" w:hAnsi="Times New Roman"/>
                <w:sz w:val="20"/>
                <w:highlight w:val="green"/>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2C050000">
            <w:pPr>
              <w:rPr>
                <w:rFonts w:ascii="Times New Roman" w:hAnsi="Times New Roman"/>
                <w:sz w:val="20"/>
                <w:highlight w:val="green"/>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D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E05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F050000">
            <w:pPr>
              <w:rPr>
                <w:rFonts w:ascii="Times New Roman" w:hAnsi="Times New Roman"/>
                <w:sz w:val="20"/>
              </w:rPr>
            </w:pPr>
            <w:r>
              <w:rPr>
                <w:rFonts w:ascii="Times New Roman" w:hAnsi="Times New Roman"/>
                <w:sz w:val="20"/>
              </w:rPr>
              <w:t>2.6.10.</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0050000">
            <w:pPr>
              <w:rPr>
                <w:rFonts w:ascii="Times New Roman" w:hAnsi="Times New Roman"/>
                <w:sz w:val="20"/>
              </w:rPr>
            </w:pPr>
            <w:r>
              <w:rPr>
                <w:rFonts w:ascii="Times New Roman" w:hAnsi="Times New Roman"/>
                <w:sz w:val="20"/>
              </w:rPr>
              <w:t>город Тула, перекресток ул. Староникитская – ул. Толстого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1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2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3050000">
            <w:pPr>
              <w:rPr>
                <w:rFonts w:ascii="Times New Roman" w:hAnsi="Times New Roman"/>
                <w:sz w:val="20"/>
              </w:rPr>
            </w:pPr>
            <w:r>
              <w:rPr>
                <w:rFonts w:ascii="Times New Roman" w:hAnsi="Times New Roman"/>
                <w:sz w:val="20"/>
              </w:rPr>
              <w:t>3</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3405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35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6050000">
            <w:pPr>
              <w:rPr>
                <w:rFonts w:ascii="Times New Roman" w:hAnsi="Times New Roman"/>
                <w:sz w:val="20"/>
              </w:rPr>
            </w:pPr>
            <w:r>
              <w:rPr>
                <w:rFonts w:ascii="Times New Roman" w:hAnsi="Times New Roman"/>
                <w:sz w:val="20"/>
              </w:rPr>
              <w:t>2022 и ранее</w:t>
            </w:r>
          </w:p>
        </w:tc>
      </w:tr>
      <w:tr>
        <w:trPr>
          <w:trHeight w:hRule="atLeast" w:val="14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37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38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9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A05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B050000">
            <w:pPr>
              <w:rPr>
                <w:rFonts w:ascii="Times New Roman" w:hAnsi="Times New Roman"/>
                <w:sz w:val="20"/>
              </w:rPr>
            </w:pPr>
            <w:r>
              <w:rPr>
                <w:rFonts w:ascii="Times New Roman" w:hAnsi="Times New Roman"/>
                <w:sz w:val="20"/>
              </w:rPr>
              <w:t>2.6.11.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C050000">
            <w:pPr>
              <w:rPr>
                <w:rFonts w:ascii="Times New Roman" w:hAnsi="Times New Roman"/>
                <w:sz w:val="20"/>
              </w:rPr>
            </w:pPr>
            <w:r>
              <w:rPr>
                <w:rFonts w:ascii="Times New Roman" w:hAnsi="Times New Roman"/>
                <w:sz w:val="20"/>
              </w:rPr>
              <w:t>город Тула, Павшинский мост</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D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E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F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005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105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2050000">
            <w:pPr>
              <w:rPr>
                <w:rFonts w:ascii="Times New Roman" w:hAnsi="Times New Roman"/>
                <w:sz w:val="20"/>
              </w:rPr>
            </w:pPr>
            <w:r>
              <w:rPr>
                <w:rFonts w:ascii="Times New Roman" w:hAnsi="Times New Roman"/>
                <w:sz w:val="20"/>
              </w:rPr>
              <w:t>2022 и ранее</w:t>
            </w:r>
          </w:p>
        </w:tc>
      </w:tr>
      <w:tr>
        <w:trPr>
          <w:trHeight w:hRule="atLeast" w:val="81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3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4405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5050000">
            <w:pPr>
              <w:rPr>
                <w:rFonts w:ascii="Times New Roman" w:hAnsi="Times New Roman"/>
                <w:sz w:val="20"/>
              </w:rPr>
            </w:pPr>
            <w:r>
              <w:rPr>
                <w:rFonts w:ascii="Times New Roman" w:hAnsi="Times New Roman"/>
                <w:sz w:val="20"/>
              </w:rPr>
              <w:t>2.6.12.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6050000">
            <w:pPr>
              <w:rPr>
                <w:rFonts w:ascii="Times New Roman" w:hAnsi="Times New Roman"/>
                <w:sz w:val="20"/>
              </w:rPr>
            </w:pPr>
            <w:r>
              <w:rPr>
                <w:rFonts w:ascii="Times New Roman" w:hAnsi="Times New Roman"/>
                <w:sz w:val="20"/>
              </w:rPr>
              <w:t>город Тула, перекресток пр. Красноармейский – ул. Ленина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7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8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49050000">
            <w:pPr>
              <w:rPr>
                <w:rFonts w:ascii="Times New Roman" w:hAnsi="Times New Roman"/>
                <w:sz w:val="20"/>
              </w:rPr>
            </w:pPr>
            <w:r>
              <w:rPr>
                <w:rFonts w:ascii="Times New Roman" w:hAnsi="Times New Roman"/>
                <w:sz w:val="20"/>
              </w:rPr>
              <w:t>2</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4A050000">
            <w:pPr>
              <w:rPr>
                <w:rFonts w:ascii="Times New Roman" w:hAnsi="Times New Roman"/>
                <w:sz w:val="20"/>
              </w:rPr>
            </w:pPr>
            <w:r>
              <w:rPr>
                <w:rFonts w:ascii="Times New Roman" w:hAnsi="Times New Roman"/>
                <w:sz w:val="20"/>
              </w:rPr>
              <w:t>Детектор транспорта вар. 1</w:t>
            </w:r>
          </w:p>
          <w:p w14:paraId="4B05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4C05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D050000">
            <w:pPr>
              <w:rPr>
                <w:rFonts w:ascii="Times New Roman" w:hAnsi="Times New Roman"/>
                <w:sz w:val="20"/>
              </w:rPr>
            </w:pPr>
            <w:r>
              <w:rPr>
                <w:rFonts w:ascii="Times New Roman" w:hAnsi="Times New Roman"/>
                <w:sz w:val="20"/>
              </w:rPr>
              <w:t>2022 и ранее</w:t>
            </w: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4E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4F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0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105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4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2050000">
            <w:pPr>
              <w:rPr>
                <w:rFonts w:ascii="Times New Roman" w:hAnsi="Times New Roman"/>
                <w:sz w:val="20"/>
              </w:rPr>
            </w:pPr>
            <w:r>
              <w:rPr>
                <w:rFonts w:ascii="Times New Roman" w:hAnsi="Times New Roman"/>
                <w:sz w:val="20"/>
              </w:rPr>
              <w:t>2.6.13.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3050000">
            <w:pPr>
              <w:rPr>
                <w:rFonts w:ascii="Times New Roman" w:hAnsi="Times New Roman"/>
                <w:sz w:val="20"/>
              </w:rPr>
            </w:pPr>
            <w:r>
              <w:rPr>
                <w:rFonts w:ascii="Times New Roman" w:hAnsi="Times New Roman"/>
                <w:sz w:val="20"/>
              </w:rPr>
              <w:t>город Тула, перекресток пр. Красноармейский – ул. Лейтейзена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4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55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56050000">
            <w:pPr>
              <w:rPr>
                <w:rFonts w:ascii="Times New Roman" w:hAnsi="Times New Roman"/>
                <w:sz w:val="20"/>
              </w:rPr>
            </w:pPr>
            <w:r>
              <w:rPr>
                <w:rFonts w:ascii="Times New Roman" w:hAnsi="Times New Roman"/>
                <w:sz w:val="20"/>
              </w:rPr>
              <w:t>4</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7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8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9050000">
            <w:pPr>
              <w:rPr>
                <w:rFonts w:ascii="Times New Roman" w:hAnsi="Times New Roman"/>
                <w:sz w:val="20"/>
              </w:rPr>
            </w:pPr>
            <w:r>
              <w:rPr>
                <w:rFonts w:ascii="Times New Roman" w:hAnsi="Times New Roman"/>
                <w:sz w:val="20"/>
              </w:rPr>
              <w:t>2022 и ранее</w:t>
            </w: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5A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5B05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6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2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C050000">
            <w:pPr>
              <w:rPr>
                <w:rFonts w:ascii="Times New Roman" w:hAnsi="Times New Roman"/>
                <w:sz w:val="20"/>
              </w:rPr>
            </w:pPr>
            <w:r>
              <w:rPr>
                <w:rFonts w:ascii="Times New Roman" w:hAnsi="Times New Roman"/>
                <w:sz w:val="20"/>
              </w:rPr>
              <w:t>2.6.14.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D050000">
            <w:pPr>
              <w:rPr>
                <w:rFonts w:ascii="Times New Roman" w:hAnsi="Times New Roman"/>
                <w:sz w:val="20"/>
              </w:rPr>
            </w:pPr>
            <w:r>
              <w:rPr>
                <w:rFonts w:ascii="Times New Roman" w:hAnsi="Times New Roman"/>
                <w:sz w:val="20"/>
              </w:rPr>
              <w:t>город Тула, пр. Красноармейский, 26А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E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5F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6005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105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205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3050000">
            <w:pPr>
              <w:rPr>
                <w:rFonts w:ascii="Times New Roman" w:hAnsi="Times New Roman"/>
                <w:sz w:val="20"/>
              </w:rPr>
            </w:pPr>
            <w:r>
              <w:rPr>
                <w:rFonts w:ascii="Times New Roman" w:hAnsi="Times New Roman"/>
                <w:sz w:val="20"/>
              </w:rPr>
              <w:t>2022 и ранее</w:t>
            </w:r>
          </w:p>
        </w:tc>
      </w:tr>
      <w:tr>
        <w:trPr>
          <w:trHeight w:hRule="atLeast" w:val="9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64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6505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6050000">
            <w:pPr>
              <w:rPr>
                <w:rFonts w:ascii="Times New Roman" w:hAnsi="Times New Roman"/>
                <w:sz w:val="20"/>
              </w:rPr>
            </w:pPr>
            <w:r>
              <w:rPr>
                <w:rFonts w:ascii="Times New Roman" w:hAnsi="Times New Roman"/>
                <w:sz w:val="20"/>
              </w:rPr>
              <w:t>2.6.15.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7050000">
            <w:pPr>
              <w:rPr>
                <w:rFonts w:ascii="Times New Roman" w:hAnsi="Times New Roman"/>
                <w:sz w:val="20"/>
              </w:rPr>
            </w:pPr>
            <w:r>
              <w:rPr>
                <w:rFonts w:ascii="Times New Roman" w:hAnsi="Times New Roman"/>
                <w:sz w:val="20"/>
              </w:rPr>
              <w:t>город Тула, перекресток пр. Красноармейский - ул. Фрунзе</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8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69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6A050000">
            <w:pPr>
              <w:rPr>
                <w:rFonts w:ascii="Times New Roman" w:hAnsi="Times New Roman"/>
                <w:sz w:val="20"/>
              </w:rPr>
            </w:pPr>
            <w:r>
              <w:rPr>
                <w:rFonts w:ascii="Times New Roman" w:hAnsi="Times New Roman"/>
                <w:sz w:val="20"/>
              </w:rPr>
              <w:t>4</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B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C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D050000">
            <w:pPr>
              <w:rPr>
                <w:rFonts w:ascii="Times New Roman" w:hAnsi="Times New Roman"/>
                <w:sz w:val="20"/>
              </w:rPr>
            </w:pPr>
            <w:r>
              <w:rPr>
                <w:rFonts w:ascii="Times New Roman" w:hAnsi="Times New Roman"/>
                <w:sz w:val="20"/>
              </w:rPr>
              <w:t>2022 и ранее</w:t>
            </w:r>
          </w:p>
        </w:tc>
      </w:tr>
      <w:tr>
        <w:trPr>
          <w:trHeight w:hRule="atLeast" w:val="10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6E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6F05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8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1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0050000">
            <w:pPr>
              <w:rPr>
                <w:rFonts w:ascii="Times New Roman" w:hAnsi="Times New Roman"/>
                <w:sz w:val="20"/>
              </w:rPr>
            </w:pPr>
            <w:r>
              <w:rPr>
                <w:rFonts w:ascii="Times New Roman" w:hAnsi="Times New Roman"/>
                <w:sz w:val="20"/>
              </w:rPr>
              <w:t>2.6.16.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1050000">
            <w:pPr>
              <w:rPr>
                <w:rFonts w:ascii="Times New Roman" w:hAnsi="Times New Roman"/>
                <w:sz w:val="20"/>
              </w:rPr>
            </w:pPr>
            <w:r>
              <w:rPr>
                <w:rFonts w:ascii="Times New Roman" w:hAnsi="Times New Roman"/>
                <w:sz w:val="20"/>
              </w:rPr>
              <w:t>город Тула, перекресток пр. Красноармейский – ул. Дмитрия Ульянова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2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73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74050000">
            <w:pPr>
              <w:rPr>
                <w:rFonts w:ascii="Times New Roman" w:hAnsi="Times New Roman"/>
                <w:sz w:val="20"/>
              </w:rPr>
            </w:pPr>
            <w:r>
              <w:rPr>
                <w:rFonts w:ascii="Times New Roman" w:hAnsi="Times New Roman"/>
                <w:sz w:val="20"/>
              </w:rPr>
              <w:t>4</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5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6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7050000">
            <w:pPr>
              <w:rPr>
                <w:rFonts w:ascii="Times New Roman" w:hAnsi="Times New Roman"/>
                <w:sz w:val="20"/>
              </w:rPr>
            </w:pPr>
            <w:r>
              <w:rPr>
                <w:rFonts w:ascii="Times New Roman" w:hAnsi="Times New Roman"/>
                <w:sz w:val="20"/>
              </w:rPr>
              <w:t>2022 и ранее</w:t>
            </w:r>
          </w:p>
        </w:tc>
      </w:tr>
      <w:tr>
        <w:trPr>
          <w:trHeight w:hRule="atLeast" w:val="12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78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7905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A050000">
            <w:pPr>
              <w:rPr>
                <w:rFonts w:ascii="Times New Roman" w:hAnsi="Times New Roman"/>
                <w:sz w:val="20"/>
              </w:rPr>
            </w:pPr>
            <w:r>
              <w:rPr>
                <w:rFonts w:ascii="Times New Roman" w:hAnsi="Times New Roman"/>
                <w:sz w:val="20"/>
              </w:rPr>
              <w:t>2.6.17.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B050000">
            <w:pPr>
              <w:rPr>
                <w:rFonts w:ascii="Times New Roman" w:hAnsi="Times New Roman"/>
                <w:sz w:val="20"/>
              </w:rPr>
            </w:pPr>
            <w:r>
              <w:rPr>
                <w:rFonts w:ascii="Times New Roman" w:hAnsi="Times New Roman"/>
                <w:sz w:val="20"/>
              </w:rPr>
              <w:t>город Тула, пр. Красноармейский  (Московский вокзал)</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C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7D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7E05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F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0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1050000">
            <w:pPr>
              <w:rPr>
                <w:rFonts w:ascii="Times New Roman" w:hAnsi="Times New Roman"/>
                <w:sz w:val="20"/>
              </w:rPr>
            </w:pPr>
            <w:r>
              <w:rPr>
                <w:rFonts w:ascii="Times New Roman" w:hAnsi="Times New Roman"/>
                <w:sz w:val="20"/>
              </w:rPr>
              <w:t>2022 и ранее</w:t>
            </w: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82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8305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7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4050000">
            <w:pPr>
              <w:rPr>
                <w:rFonts w:ascii="Times New Roman" w:hAnsi="Times New Roman"/>
                <w:sz w:val="20"/>
              </w:rPr>
            </w:pPr>
            <w:r>
              <w:rPr>
                <w:rFonts w:ascii="Times New Roman" w:hAnsi="Times New Roman"/>
                <w:sz w:val="20"/>
              </w:rPr>
              <w:t>2.6.18.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5050000">
            <w:pPr>
              <w:rPr>
                <w:rFonts w:ascii="Times New Roman" w:hAnsi="Times New Roman"/>
                <w:sz w:val="20"/>
              </w:rPr>
            </w:pPr>
            <w:r>
              <w:rPr>
                <w:rFonts w:ascii="Times New Roman" w:hAnsi="Times New Roman"/>
                <w:sz w:val="20"/>
              </w:rPr>
              <w:t>город Тула, перекресток ул. Тульского Рабочего Полка – ул. Оружейная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6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87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88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905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A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B050000">
            <w:pPr>
              <w:rPr>
                <w:rFonts w:ascii="Times New Roman" w:hAnsi="Times New Roman"/>
                <w:sz w:val="20"/>
              </w:rPr>
            </w:pPr>
            <w:r>
              <w:rPr>
                <w:rFonts w:ascii="Times New Roman" w:hAnsi="Times New Roman"/>
                <w:sz w:val="20"/>
              </w:rPr>
              <w:t>2022 и ранее</w:t>
            </w: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C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D05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4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E050000">
            <w:pPr>
              <w:rPr>
                <w:rFonts w:ascii="Times New Roman" w:hAnsi="Times New Roman"/>
                <w:sz w:val="20"/>
              </w:rPr>
            </w:pPr>
            <w:r>
              <w:rPr>
                <w:rFonts w:ascii="Times New Roman" w:hAnsi="Times New Roman"/>
                <w:sz w:val="20"/>
              </w:rPr>
              <w:t>2.7.1.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F050000">
            <w:pPr>
              <w:rPr>
                <w:rFonts w:ascii="Times New Roman" w:hAnsi="Times New Roman"/>
                <w:sz w:val="20"/>
              </w:rPr>
            </w:pPr>
            <w:r>
              <w:rPr>
                <w:rFonts w:ascii="Times New Roman" w:hAnsi="Times New Roman"/>
                <w:sz w:val="20"/>
              </w:rPr>
              <w:t xml:space="preserve">город Тула, перекресток ул. </w:t>
            </w:r>
            <w:r>
              <w:rPr>
                <w:rFonts w:ascii="Times New Roman" w:hAnsi="Times New Roman"/>
                <w:sz w:val="20"/>
              </w:rPr>
              <w:t>Болдина – ул. 1-я Трубная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0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1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92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3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4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5050000">
            <w:pPr>
              <w:rPr>
                <w:rFonts w:ascii="Times New Roman" w:hAnsi="Times New Roman"/>
                <w:sz w:val="20"/>
              </w:rPr>
            </w:pPr>
            <w:r>
              <w:rPr>
                <w:rFonts w:ascii="Times New Roman" w:hAnsi="Times New Roman"/>
                <w:sz w:val="20"/>
              </w:rPr>
              <w:t>2023 и ранее</w:t>
            </w: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6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9705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6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8050000">
            <w:pPr>
              <w:rPr>
                <w:rFonts w:ascii="Times New Roman" w:hAnsi="Times New Roman"/>
                <w:sz w:val="20"/>
              </w:rPr>
            </w:pPr>
            <w:r>
              <w:rPr>
                <w:rFonts w:ascii="Times New Roman" w:hAnsi="Times New Roman"/>
                <w:sz w:val="20"/>
              </w:rPr>
              <w:t>2.7.2.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9050000">
            <w:pPr>
              <w:rPr>
                <w:rFonts w:ascii="Times New Roman" w:hAnsi="Times New Roman"/>
                <w:sz w:val="20"/>
              </w:rPr>
            </w:pPr>
            <w:r>
              <w:rPr>
                <w:rFonts w:ascii="Times New Roman" w:hAnsi="Times New Roman"/>
                <w:sz w:val="20"/>
              </w:rPr>
              <w:t>город Тула, перекресток ул. Болдина – ул. Мира – ул. З. Космодемьянской</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A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B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9C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D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E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F050000">
            <w:pPr>
              <w:rPr>
                <w:rFonts w:ascii="Times New Roman" w:hAnsi="Times New Roman"/>
                <w:sz w:val="20"/>
              </w:rPr>
            </w:pPr>
            <w:r>
              <w:rPr>
                <w:rFonts w:ascii="Times New Roman" w:hAnsi="Times New Roman"/>
                <w:sz w:val="20"/>
              </w:rPr>
              <w:t>2023 и ранее</w:t>
            </w: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0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A105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8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2050000">
            <w:pPr>
              <w:rPr>
                <w:rFonts w:ascii="Times New Roman" w:hAnsi="Times New Roman"/>
                <w:sz w:val="20"/>
              </w:rPr>
            </w:pPr>
            <w:r>
              <w:rPr>
                <w:rFonts w:ascii="Times New Roman" w:hAnsi="Times New Roman"/>
                <w:sz w:val="20"/>
              </w:rPr>
              <w:t>2.7.3.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3050000">
            <w:pPr>
              <w:rPr>
                <w:rFonts w:ascii="Times New Roman" w:hAnsi="Times New Roman"/>
                <w:sz w:val="20"/>
              </w:rPr>
            </w:pPr>
            <w:r>
              <w:rPr>
                <w:rFonts w:ascii="Times New Roman" w:hAnsi="Times New Roman"/>
                <w:sz w:val="20"/>
              </w:rPr>
              <w:t>город Тула, перекресток ул. Болдина – ул. Макаренко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4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A5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A6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7050000">
            <w:pPr>
              <w:rPr>
                <w:rFonts w:ascii="Times New Roman" w:hAnsi="Times New Roman"/>
                <w:sz w:val="20"/>
              </w:rPr>
            </w:pPr>
            <w:r>
              <w:rPr>
                <w:rFonts w:ascii="Times New Roman" w:hAnsi="Times New Roman"/>
                <w:sz w:val="20"/>
              </w:rPr>
              <w:t>Детектор транспорта вар. 1</w:t>
            </w:r>
          </w:p>
          <w:p w14:paraId="A805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905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A050000">
            <w:pPr>
              <w:rPr>
                <w:rFonts w:ascii="Times New Roman" w:hAnsi="Times New Roman"/>
                <w:sz w:val="20"/>
              </w:rPr>
            </w:pPr>
            <w:r>
              <w:rPr>
                <w:rFonts w:ascii="Times New Roman" w:hAnsi="Times New Roman"/>
                <w:sz w:val="20"/>
              </w:rPr>
              <w:t>2023 и ранее</w:t>
            </w:r>
          </w:p>
        </w:tc>
      </w:tr>
      <w:tr>
        <w:trPr>
          <w:trHeight w:hRule="atLeast" w:val="111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B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C05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D05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E050000">
            <w:pPr>
              <w:rPr>
                <w:rFonts w:ascii="Times New Roman" w:hAnsi="Times New Roman"/>
                <w:sz w:val="20"/>
              </w:rPr>
            </w:pPr>
            <w:r>
              <w:rPr>
                <w:rFonts w:ascii="Times New Roman" w:hAnsi="Times New Roman"/>
                <w:sz w:val="20"/>
              </w:rPr>
              <w:t>9</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F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005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6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105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2050000">
            <w:pPr>
              <w:rPr>
                <w:rFonts w:ascii="Times New Roman" w:hAnsi="Times New Roman"/>
                <w:sz w:val="20"/>
              </w:rPr>
            </w:pPr>
            <w:r>
              <w:rPr>
                <w:rFonts w:ascii="Times New Roman" w:hAnsi="Times New Roman"/>
                <w:sz w:val="20"/>
              </w:rPr>
              <w:t>5</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8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3050000">
            <w:pPr>
              <w:rPr>
                <w:rFonts w:ascii="Times New Roman" w:hAnsi="Times New Roman"/>
                <w:sz w:val="20"/>
              </w:rPr>
            </w:pPr>
            <w:r>
              <w:rPr>
                <w:rFonts w:ascii="Times New Roman" w:hAnsi="Times New Roman"/>
                <w:sz w:val="20"/>
              </w:rPr>
              <w:t>2.7.4.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4050000">
            <w:pPr>
              <w:rPr>
                <w:rFonts w:ascii="Times New Roman" w:hAnsi="Times New Roman"/>
                <w:sz w:val="20"/>
              </w:rPr>
            </w:pPr>
            <w:r>
              <w:rPr>
                <w:rFonts w:ascii="Times New Roman" w:hAnsi="Times New Roman"/>
                <w:sz w:val="20"/>
              </w:rPr>
              <w:t>город Тула, перекресток ул. Болдина – ул. Оружейная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5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B6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B7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805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905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A050000">
            <w:pPr>
              <w:rPr>
                <w:rFonts w:ascii="Times New Roman" w:hAnsi="Times New Roman"/>
                <w:sz w:val="20"/>
              </w:rPr>
            </w:pPr>
            <w:r>
              <w:rPr>
                <w:rFonts w:ascii="Times New Roman" w:hAnsi="Times New Roman"/>
                <w:sz w:val="20"/>
              </w:rPr>
              <w:t>2023 и ранее</w:t>
            </w:r>
          </w:p>
        </w:tc>
      </w:tr>
      <w:tr>
        <w:trPr>
          <w:trHeight w:hRule="atLeast" w:val="5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B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C05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D05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BE050000">
            <w:pPr>
              <w:rPr>
                <w:rFonts w:ascii="Times New Roman" w:hAnsi="Times New Roman"/>
                <w:sz w:val="20"/>
              </w:rPr>
            </w:pPr>
            <w:r>
              <w:rPr>
                <w:rFonts w:ascii="Times New Roman" w:hAnsi="Times New Roman"/>
                <w:sz w:val="20"/>
              </w:rPr>
              <w:t>10</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F05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0050000">
            <w:pPr>
              <w:rPr>
                <w:rFonts w:ascii="Times New Roman" w:hAnsi="Times New Roman"/>
                <w:sz w:val="20"/>
              </w:rPr>
            </w:pPr>
            <w:r>
              <w:rPr>
                <w:rFonts w:ascii="Times New Roman" w:hAnsi="Times New Roman"/>
                <w:sz w:val="20"/>
              </w:rPr>
              <w:t>6</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1050000">
            <w:pPr>
              <w:rPr>
                <w:rFonts w:ascii="Times New Roman" w:hAnsi="Times New Roman"/>
                <w:sz w:val="20"/>
              </w:rPr>
            </w:pPr>
            <w:r>
              <w:rPr>
                <w:rFonts w:ascii="Times New Roman" w:hAnsi="Times New Roman"/>
                <w:sz w:val="20"/>
              </w:rPr>
              <w:t>2.7.5.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2050000">
            <w:pPr>
              <w:rPr>
                <w:rFonts w:ascii="Times New Roman" w:hAnsi="Times New Roman"/>
                <w:sz w:val="20"/>
              </w:rPr>
            </w:pPr>
            <w:r>
              <w:rPr>
                <w:rFonts w:ascii="Times New Roman" w:hAnsi="Times New Roman"/>
                <w:sz w:val="20"/>
              </w:rPr>
              <w:t>город Тула, перекресток ул. Болдина – ул. Смидович</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3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C4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C505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C605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705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8050000">
            <w:pPr>
              <w:rPr>
                <w:rFonts w:ascii="Times New Roman" w:hAnsi="Times New Roman"/>
                <w:sz w:val="20"/>
              </w:rPr>
            </w:pPr>
            <w:r>
              <w:rPr>
                <w:rFonts w:ascii="Times New Roman" w:hAnsi="Times New Roman"/>
                <w:sz w:val="20"/>
              </w:rPr>
              <w:t>2023 и ранее</w:t>
            </w: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C9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CA05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6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0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B050000">
            <w:pPr>
              <w:rPr>
                <w:rFonts w:ascii="Times New Roman" w:hAnsi="Times New Roman"/>
                <w:sz w:val="20"/>
              </w:rPr>
            </w:pPr>
            <w:r>
              <w:rPr>
                <w:rFonts w:ascii="Times New Roman" w:hAnsi="Times New Roman"/>
                <w:sz w:val="20"/>
              </w:rPr>
              <w:t>2.7.6.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C050000">
            <w:pPr>
              <w:rPr>
                <w:rFonts w:ascii="Times New Roman" w:hAnsi="Times New Roman"/>
                <w:sz w:val="20"/>
              </w:rPr>
            </w:pPr>
            <w:r>
              <w:rPr>
                <w:rFonts w:ascii="Times New Roman" w:hAnsi="Times New Roman"/>
                <w:sz w:val="20"/>
              </w:rPr>
              <w:t>город Тула, перекресток ул. Станиславского – ул. Руднева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D050000">
            <w:pPr>
              <w:rPr>
                <w:rFonts w:ascii="Times New Roman" w:hAnsi="Times New Roman"/>
                <w:sz w:val="20"/>
              </w:rPr>
            </w:pPr>
            <w:r>
              <w:rPr>
                <w:rFonts w:ascii="Times New Roman" w:hAnsi="Times New Roman"/>
                <w:sz w:val="20"/>
              </w:rPr>
              <w:t>Существующий ДУСО</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E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vMerge w:val="restart"/>
            <w:tcBorders>
              <w:left w:color="000000" w:sz="8" w:val="single"/>
              <w:bottom w:color="000000" w:sz="8" w:val="single"/>
              <w:right w:color="000000" w:sz="4" w:val="single"/>
            </w:tcBorders>
            <w:tcMar>
              <w:top w:type="dxa" w:w="0"/>
              <w:left w:type="dxa" w:w="108"/>
              <w:bottom w:type="dxa" w:w="0"/>
              <w:right w:type="dxa" w:w="108"/>
            </w:tcMar>
            <w:vAlign w:val="center"/>
          </w:tcPr>
          <w:p w14:paraId="CF050000">
            <w:pPr>
              <w:rPr>
                <w:rFonts w:ascii="Times New Roman" w:hAnsi="Times New Roman"/>
                <w:sz w:val="20"/>
              </w:rPr>
            </w:pPr>
            <w:r>
              <w:rPr>
                <w:rFonts w:ascii="Times New Roman" w:hAnsi="Times New Roman"/>
                <w:sz w:val="20"/>
              </w:rPr>
              <w:t>1</w:t>
            </w:r>
          </w:p>
        </w:tc>
        <w:tc>
          <w:tcPr>
            <w:tcW w:type="dxa" w:w="1844"/>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0050000">
            <w:pPr>
              <w:rPr>
                <w:rFonts w:ascii="Times New Roman" w:hAnsi="Times New Roman"/>
                <w:sz w:val="20"/>
              </w:rPr>
            </w:pPr>
            <w:r>
              <w:rPr>
                <w:rFonts w:ascii="Times New Roman" w:hAnsi="Times New Roman"/>
                <w:sz w:val="20"/>
              </w:rPr>
              <w:t>-</w:t>
            </w:r>
          </w:p>
        </w:tc>
        <w:tc>
          <w:tcPr>
            <w:tcW w:type="dxa" w:w="1700"/>
            <w:vMerge w:val="restart"/>
            <w:tcBorders>
              <w:left w:color="000000" w:sz="4" w:val="single"/>
              <w:bottom w:color="000000" w:sz="8" w:val="single"/>
              <w:right w:color="000000" w:sz="8" w:val="single"/>
            </w:tcBorders>
            <w:tcMar>
              <w:top w:type="dxa" w:w="0"/>
              <w:left w:type="dxa" w:w="108"/>
              <w:bottom w:type="dxa" w:w="0"/>
              <w:right w:type="dxa" w:w="108"/>
            </w:tcMar>
            <w:vAlign w:val="center"/>
          </w:tcPr>
          <w:p w14:paraId="D105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2050000">
            <w:pPr>
              <w:rPr>
                <w:rFonts w:ascii="Times New Roman" w:hAnsi="Times New Roman"/>
                <w:sz w:val="20"/>
              </w:rPr>
            </w:pPr>
            <w:r>
              <w:rPr>
                <w:rFonts w:ascii="Times New Roman" w:hAnsi="Times New Roman"/>
                <w:sz w:val="20"/>
              </w:rPr>
              <w:t>2023 и ранее</w:t>
            </w: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4" w:val="single"/>
            </w:tcBorders>
            <w:tcMar>
              <w:top w:type="dxa" w:w="0"/>
              <w:left w:type="dxa" w:w="108"/>
              <w:bottom w:type="dxa" w:w="0"/>
              <w:right w:type="dxa" w:w="108"/>
            </w:tcMar>
            <w:vAlign w:val="center"/>
          </w:tcPr>
          <w:p/>
        </w:tc>
        <w:tc>
          <w:tcPr>
            <w:tcW w:type="dxa" w:w="1844"/>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7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D305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4" w:val="single"/>
            </w:tcBorders>
            <w:tcMar>
              <w:top w:type="dxa" w:w="0"/>
              <w:left w:type="dxa" w:w="108"/>
              <w:bottom w:type="dxa" w:w="0"/>
              <w:right w:type="dxa" w:w="108"/>
            </w:tcMar>
            <w:vAlign w:val="center"/>
          </w:tcPr>
          <w:p w14:paraId="D4050000">
            <w:pPr>
              <w:rPr>
                <w:rFonts w:ascii="Times New Roman" w:hAnsi="Times New Roman"/>
                <w:sz w:val="20"/>
              </w:rPr>
            </w:pPr>
            <w:r>
              <w:rPr>
                <w:rFonts w:ascii="Times New Roman" w:hAnsi="Times New Roman"/>
                <w:sz w:val="20"/>
              </w:rPr>
              <w:t>10</w:t>
            </w:r>
          </w:p>
        </w:tc>
        <w:tc>
          <w:tcPr>
            <w:tcW w:type="dxa" w:w="1844"/>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7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1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505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left w:color="000000" w:sz="8" w:val="single"/>
              <w:bottom w:color="000000" w:sz="8" w:val="single"/>
              <w:right w:color="000000" w:sz="4" w:val="single"/>
            </w:tcBorders>
            <w:tcMar>
              <w:top w:type="dxa" w:w="0"/>
              <w:left w:type="dxa" w:w="108"/>
              <w:bottom w:type="dxa" w:w="0"/>
              <w:right w:type="dxa" w:w="108"/>
            </w:tcMar>
            <w:vAlign w:val="center"/>
          </w:tcPr>
          <w:p w14:paraId="D6050000">
            <w:pPr>
              <w:rPr>
                <w:rFonts w:ascii="Times New Roman" w:hAnsi="Times New Roman"/>
                <w:sz w:val="20"/>
              </w:rPr>
            </w:pPr>
            <w:r>
              <w:rPr>
                <w:rFonts w:ascii="Times New Roman" w:hAnsi="Times New Roman"/>
                <w:sz w:val="20"/>
              </w:rPr>
              <w:t>6</w:t>
            </w:r>
          </w:p>
        </w:tc>
        <w:tc>
          <w:tcPr>
            <w:tcW w:type="dxa" w:w="1844"/>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7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4" w:val="single"/>
            </w:tcBorders>
            <w:tcMar>
              <w:top w:type="dxa" w:w="0"/>
              <w:left w:type="dxa" w:w="108"/>
              <w:bottom w:type="dxa" w:w="0"/>
              <w:right w:type="dxa" w:w="108"/>
            </w:tcMar>
            <w:vAlign w:val="center"/>
          </w:tcPr>
          <w:p/>
        </w:tc>
        <w:tc>
          <w:tcPr>
            <w:tcW w:type="dxa" w:w="1844"/>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7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D7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4" w:val="single"/>
            </w:tcBorders>
            <w:tcMar>
              <w:top w:type="dxa" w:w="0"/>
              <w:left w:type="dxa" w:w="108"/>
              <w:bottom w:type="dxa" w:w="0"/>
              <w:right w:type="dxa" w:w="108"/>
            </w:tcMar>
            <w:vAlign w:val="center"/>
          </w:tcPr>
          <w:p w14:paraId="D8050000">
            <w:pPr>
              <w:rPr>
                <w:rFonts w:ascii="Times New Roman" w:hAnsi="Times New Roman"/>
                <w:sz w:val="20"/>
              </w:rPr>
            </w:pPr>
            <w:r>
              <w:rPr>
                <w:rFonts w:ascii="Times New Roman" w:hAnsi="Times New Roman"/>
                <w:sz w:val="20"/>
              </w:rPr>
              <w:t>4</w:t>
            </w:r>
          </w:p>
        </w:tc>
        <w:tc>
          <w:tcPr>
            <w:tcW w:type="dxa" w:w="1844"/>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1700"/>
            <w:gridSpan w:val="1"/>
            <w:vMerge w:val="continue"/>
            <w:tcBorders>
              <w:left w:color="000000" w:sz="4"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3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9050000">
            <w:pPr>
              <w:rPr>
                <w:rFonts w:ascii="Times New Roman" w:hAnsi="Times New Roman"/>
                <w:sz w:val="20"/>
              </w:rPr>
            </w:pPr>
            <w:r>
              <w:rPr>
                <w:rFonts w:ascii="Times New Roman" w:hAnsi="Times New Roman"/>
                <w:sz w:val="20"/>
              </w:rPr>
              <w:t>2.7.7.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A050000">
            <w:pPr>
              <w:rPr>
                <w:rFonts w:ascii="Times New Roman" w:hAnsi="Times New Roman"/>
                <w:sz w:val="20"/>
              </w:rPr>
            </w:pPr>
            <w:r>
              <w:rPr>
                <w:rFonts w:ascii="Times New Roman" w:hAnsi="Times New Roman"/>
                <w:sz w:val="20"/>
              </w:rPr>
              <w:t>город Тула, перекресток ул. Ф. Энгельса – ул. Л. Толстого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B050000">
            <w:pPr>
              <w:rPr>
                <w:rFonts w:ascii="Times New Roman" w:hAnsi="Times New Roman"/>
                <w:sz w:val="20"/>
              </w:rPr>
            </w:pPr>
            <w:r>
              <w:rPr>
                <w:rFonts w:ascii="Times New Roman" w:hAnsi="Times New Roman"/>
                <w:sz w:val="20"/>
              </w:rPr>
              <w:t>Существующий интегрирированный НУСО</w:t>
            </w:r>
          </w:p>
        </w:tc>
        <w:tc>
          <w:tcPr>
            <w:tcW w:type="dxa" w:w="3135"/>
            <w:tcBorders>
              <w:bottom w:color="000000" w:sz="8" w:val="single"/>
              <w:right w:color="000000" w:sz="8" w:val="single"/>
            </w:tcBorders>
            <w:tcMar>
              <w:top w:type="dxa" w:w="0"/>
              <w:left w:type="dxa" w:w="108"/>
              <w:bottom w:type="dxa" w:w="0"/>
              <w:right w:type="dxa" w:w="108"/>
            </w:tcMar>
            <w:vAlign w:val="center"/>
          </w:tcPr>
          <w:p w14:paraId="DC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tcBorders>
            <w:tcMar>
              <w:top w:type="dxa" w:w="0"/>
              <w:left w:type="dxa" w:w="108"/>
              <w:bottom w:type="dxa" w:w="0"/>
              <w:right w:type="dxa" w:w="108"/>
            </w:tcMar>
            <w:vAlign w:val="center"/>
          </w:tcPr>
          <w:p w14:paraId="DD050000">
            <w:pPr>
              <w:rPr>
                <w:rFonts w:ascii="Times New Roman" w:hAnsi="Times New Roman"/>
                <w:sz w:val="20"/>
              </w:rPr>
            </w:pPr>
            <w:r>
              <w:rPr>
                <w:rFonts w:ascii="Times New Roman" w:hAnsi="Times New Roman"/>
                <w:sz w:val="20"/>
              </w:rPr>
              <w:t>3</w:t>
            </w:r>
          </w:p>
        </w:tc>
        <w:tc>
          <w:tcPr>
            <w:tcW w:type="dxa" w:w="1844"/>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DE050000">
            <w:pPr>
              <w:rPr>
                <w:rFonts w:ascii="Times New Roman" w:hAnsi="Times New Roman"/>
                <w:sz w:val="20"/>
              </w:rPr>
            </w:pPr>
            <w:r>
              <w:rPr>
                <w:rFonts w:ascii="Times New Roman" w:hAnsi="Times New Roman"/>
                <w:sz w:val="20"/>
              </w:rPr>
              <w:t>-</w:t>
            </w:r>
          </w:p>
        </w:tc>
        <w:tc>
          <w:tcPr>
            <w:tcW w:type="dxa" w:w="1700"/>
            <w:vMerge w:val="restart"/>
            <w:tcBorders>
              <w:bottom w:color="000000" w:sz="8" w:val="single"/>
              <w:right w:color="000000" w:sz="8" w:val="single"/>
            </w:tcBorders>
            <w:tcMar>
              <w:top w:type="dxa" w:w="0"/>
              <w:left w:type="dxa" w:w="108"/>
              <w:bottom w:type="dxa" w:w="0"/>
              <w:right w:type="dxa" w:w="108"/>
            </w:tcMar>
            <w:vAlign w:val="center"/>
          </w:tcPr>
          <w:p w14:paraId="DF05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0050000">
            <w:pPr>
              <w:rPr>
                <w:rFonts w:ascii="Times New Roman" w:hAnsi="Times New Roman"/>
                <w:sz w:val="20"/>
              </w:rPr>
            </w:pPr>
            <w:r>
              <w:rPr>
                <w:rFonts w:ascii="Times New Roman" w:hAnsi="Times New Roman"/>
                <w:sz w:val="20"/>
              </w:rPr>
              <w:t>2023 и ранее</w:t>
            </w: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E105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Mar>
              <w:top w:type="dxa" w:w="0"/>
              <w:left w:type="dxa" w:w="108"/>
              <w:bottom w:type="dxa" w:w="0"/>
              <w:right w:type="dxa" w:w="108"/>
            </w:tcMar>
            <w:vAlign w:val="center"/>
          </w:tcPr>
          <w:p w14:paraId="E2050000">
            <w:pPr>
              <w:rPr>
                <w:rFonts w:ascii="Times New Roman" w:hAnsi="Times New Roman"/>
                <w:sz w:val="20"/>
              </w:rPr>
            </w:pPr>
            <w:r>
              <w:rPr>
                <w:rFonts w:ascii="Times New Roman" w:hAnsi="Times New Roman"/>
                <w:sz w:val="20"/>
              </w:rPr>
              <w:t>1</w:t>
            </w:r>
          </w:p>
        </w:tc>
        <w:tc>
          <w:tcPr>
            <w:tcW w:type="dxa" w:w="1844"/>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Mar>
              <w:top w:type="dxa" w:w="0"/>
              <w:left w:type="dxa" w:w="108"/>
              <w:bottom w:type="dxa" w:w="0"/>
              <w:right w:type="dxa" w:w="108"/>
            </w:tcMar>
            <w:vAlign w:val="center"/>
          </w:tcPr>
          <w:p/>
        </w:tc>
        <w:tc>
          <w:tcPr>
            <w:tcW w:type="dxa" w:w="1844"/>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9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3050000">
            <w:pPr>
              <w:rPr>
                <w:rFonts w:ascii="Times New Roman" w:hAnsi="Times New Roman"/>
                <w:sz w:val="20"/>
              </w:rPr>
            </w:pPr>
            <w:r>
              <w:rPr>
                <w:rFonts w:ascii="Times New Roman" w:hAnsi="Times New Roman"/>
                <w:sz w:val="20"/>
              </w:rPr>
              <w:t>2.7.8.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4050000">
            <w:pPr>
              <w:rPr>
                <w:rFonts w:ascii="Times New Roman" w:hAnsi="Times New Roman"/>
                <w:sz w:val="20"/>
              </w:rPr>
            </w:pPr>
            <w:r>
              <w:rPr>
                <w:rFonts w:ascii="Times New Roman" w:hAnsi="Times New Roman"/>
                <w:sz w:val="20"/>
              </w:rPr>
              <w:t>город Тула, перекресток ул. Оружейная – ул. Мира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5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tcBorders>
            <w:tcMar>
              <w:top w:type="dxa" w:w="0"/>
              <w:left w:type="dxa" w:w="108"/>
              <w:bottom w:type="dxa" w:w="0"/>
              <w:right w:type="dxa" w:w="108"/>
            </w:tcMar>
            <w:vAlign w:val="center"/>
          </w:tcPr>
          <w:p w14:paraId="E6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14:paraId="E7050000">
            <w:pPr>
              <w:rPr>
                <w:rFonts w:ascii="Times New Roman" w:hAnsi="Times New Roman"/>
                <w:sz w:val="20"/>
              </w:rPr>
            </w:pPr>
            <w:r>
              <w:rPr>
                <w:rFonts w:ascii="Times New Roman" w:hAnsi="Times New Roman"/>
                <w:sz w:val="20"/>
              </w:rPr>
              <w:t>1</w:t>
            </w:r>
          </w:p>
        </w:tc>
        <w:tc>
          <w:tcPr>
            <w:tcW w:type="dxa" w:w="1844"/>
            <w:vMerge w:val="restart"/>
            <w:tcBorders>
              <w:bottom w:color="000000" w:sz="8" w:val="single"/>
              <w:right w:color="000000" w:sz="8" w:val="single"/>
            </w:tcBorders>
            <w:tcMar>
              <w:top w:type="dxa" w:w="0"/>
              <w:left w:type="dxa" w:w="108"/>
              <w:bottom w:type="dxa" w:w="0"/>
              <w:right w:type="dxa" w:w="108"/>
            </w:tcMar>
            <w:vAlign w:val="center"/>
          </w:tcPr>
          <w:p w14:paraId="E8050000">
            <w:pPr>
              <w:rPr>
                <w:rFonts w:ascii="Times New Roman" w:hAnsi="Times New Roman"/>
                <w:sz w:val="20"/>
              </w:rPr>
            </w:pPr>
            <w:r>
              <w:rPr>
                <w:rFonts w:ascii="Times New Roman" w:hAnsi="Times New Roman"/>
                <w:sz w:val="20"/>
              </w:rPr>
              <w:t>Детектор транспорта вар. 1</w:t>
            </w:r>
          </w:p>
          <w:p w14:paraId="E905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A05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B050000">
            <w:pPr>
              <w:rPr>
                <w:rFonts w:ascii="Times New Roman" w:hAnsi="Times New Roman"/>
                <w:sz w:val="20"/>
              </w:rPr>
            </w:pPr>
            <w:r>
              <w:rPr>
                <w:rFonts w:ascii="Times New Roman" w:hAnsi="Times New Roman"/>
                <w:sz w:val="20"/>
              </w:rPr>
              <w:t>2023 и ранее</w:t>
            </w:r>
          </w:p>
        </w:tc>
      </w:tr>
      <w:tr>
        <w:trPr>
          <w:trHeight w:hRule="atLeast" w:val="10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C05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D050000">
            <w:pPr>
              <w:rPr>
                <w:rFonts w:ascii="Times New Roman" w:hAnsi="Times New Roman"/>
                <w:sz w:val="20"/>
              </w:rPr>
            </w:pPr>
            <w:r>
              <w:rPr>
                <w:rFonts w:ascii="Times New Roman" w:hAnsi="Times New Roman"/>
                <w:sz w:val="20"/>
              </w:rPr>
              <w:t>2</w:t>
            </w: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E05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EF050000">
            <w:pPr>
              <w:rPr>
                <w:rFonts w:ascii="Times New Roman" w:hAnsi="Times New Roman"/>
                <w:sz w:val="20"/>
              </w:rPr>
            </w:pPr>
            <w:r>
              <w:rPr>
                <w:rFonts w:ascii="Times New Roman" w:hAnsi="Times New Roman"/>
                <w:sz w:val="20"/>
              </w:rPr>
              <w:t>8</w:t>
            </w: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005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1050000">
            <w:pPr>
              <w:rPr>
                <w:rFonts w:ascii="Times New Roman" w:hAnsi="Times New Roman"/>
                <w:sz w:val="20"/>
              </w:rPr>
            </w:pPr>
            <w:r>
              <w:rPr>
                <w:rFonts w:ascii="Times New Roman" w:hAnsi="Times New Roman"/>
                <w:sz w:val="20"/>
              </w:rPr>
              <w:t>8</w:t>
            </w: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8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2050000">
            <w:pPr>
              <w:rPr>
                <w:rFonts w:ascii="Times New Roman" w:hAnsi="Times New Roman"/>
                <w:sz w:val="20"/>
              </w:rPr>
            </w:pPr>
            <w:r>
              <w:rPr>
                <w:rFonts w:ascii="Times New Roman" w:hAnsi="Times New Roman"/>
                <w:sz w:val="20"/>
              </w:rPr>
              <w:t>2.7.9.</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3050000">
            <w:pPr>
              <w:rPr>
                <w:rFonts w:ascii="Times New Roman" w:hAnsi="Times New Roman"/>
                <w:sz w:val="20"/>
              </w:rPr>
            </w:pPr>
            <w:r>
              <w:rPr>
                <w:rFonts w:ascii="Times New Roman" w:hAnsi="Times New Roman"/>
                <w:sz w:val="20"/>
              </w:rPr>
              <w:t>город Тула, перекресток ул. Оружейная – ул. 9-мая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405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F505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F605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7050000">
            <w:pPr>
              <w:rPr>
                <w:rFonts w:ascii="Times New Roman" w:hAnsi="Times New Roman"/>
                <w:sz w:val="20"/>
              </w:rPr>
            </w:pPr>
            <w:r>
              <w:rPr>
                <w:rFonts w:ascii="Times New Roman" w:hAnsi="Times New Roman"/>
                <w:sz w:val="20"/>
              </w:rPr>
              <w:t>Детектор транспорта вар. 1</w:t>
            </w:r>
          </w:p>
          <w:p w14:paraId="F805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905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A050000">
            <w:pPr>
              <w:rPr>
                <w:rFonts w:ascii="Times New Roman" w:hAnsi="Times New Roman"/>
                <w:sz w:val="20"/>
              </w:rPr>
            </w:pPr>
            <w:r>
              <w:rPr>
                <w:rFonts w:ascii="Times New Roman" w:hAnsi="Times New Roman"/>
                <w:sz w:val="20"/>
              </w:rPr>
              <w:t>2023 и ранее</w:t>
            </w: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B050000">
            <w:pPr>
              <w:rPr>
                <w:rFonts w:ascii="Times New Roman" w:hAnsi="Times New Roman"/>
                <w:sz w:val="20"/>
              </w:rPr>
            </w:pPr>
            <w:r>
              <w:rPr>
                <w:rFonts w:ascii="Times New Roman" w:hAnsi="Times New Roman"/>
                <w:sz w:val="20"/>
              </w:rPr>
              <w:t>Детектор транспорта вар. 1 SMARTLIGHT Detect 1.0</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C05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8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D05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FE050000">
            <w:pPr>
              <w:rPr>
                <w:rFonts w:ascii="Times New Roman" w:hAnsi="Times New Roman"/>
                <w:sz w:val="20"/>
              </w:rPr>
            </w:pPr>
            <w:r>
              <w:rPr>
                <w:rFonts w:ascii="Times New Roman" w:hAnsi="Times New Roman"/>
                <w:sz w:val="20"/>
              </w:rPr>
              <w:t>8</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F05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006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106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206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9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3060000">
            <w:pPr>
              <w:rPr>
                <w:rFonts w:ascii="Times New Roman" w:hAnsi="Times New Roman"/>
                <w:sz w:val="20"/>
              </w:rPr>
            </w:pPr>
            <w:r>
              <w:rPr>
                <w:rFonts w:ascii="Times New Roman" w:hAnsi="Times New Roman"/>
                <w:sz w:val="20"/>
              </w:rPr>
              <w:t>2.7.10.</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4060000">
            <w:pPr>
              <w:rPr>
                <w:rFonts w:ascii="Times New Roman" w:hAnsi="Times New Roman"/>
                <w:sz w:val="20"/>
              </w:rPr>
            </w:pPr>
            <w:r>
              <w:rPr>
                <w:rFonts w:ascii="Times New Roman" w:hAnsi="Times New Roman"/>
                <w:sz w:val="20"/>
              </w:rPr>
              <w:t>город Тула, перекресток ул. 9-мая – ул. Макаренко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5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0606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07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806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906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A060000">
            <w:pPr>
              <w:rPr>
                <w:rFonts w:ascii="Times New Roman" w:hAnsi="Times New Roman"/>
                <w:sz w:val="20"/>
              </w:rPr>
            </w:pPr>
            <w:r>
              <w:rPr>
                <w:rFonts w:ascii="Times New Roman" w:hAnsi="Times New Roman"/>
                <w:sz w:val="20"/>
              </w:rPr>
              <w:t>2023 и ранее</w:t>
            </w:r>
          </w:p>
        </w:tc>
      </w:tr>
      <w:tr>
        <w:trPr>
          <w:trHeight w:hRule="atLeast" w:val="9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0B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0C06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D06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E060000">
            <w:pPr>
              <w:rPr>
                <w:rFonts w:ascii="Times New Roman" w:hAnsi="Times New Roman"/>
                <w:sz w:val="20"/>
              </w:rPr>
            </w:pPr>
            <w:r>
              <w:rPr>
                <w:rFonts w:ascii="Times New Roman" w:hAnsi="Times New Roman"/>
                <w:sz w:val="20"/>
              </w:rPr>
              <w:t>3</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F06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006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106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2060000">
            <w:pPr>
              <w:rPr>
                <w:rFonts w:ascii="Times New Roman" w:hAnsi="Times New Roman"/>
                <w:sz w:val="20"/>
              </w:rPr>
            </w:pPr>
            <w:r>
              <w:rPr>
                <w:rFonts w:ascii="Times New Roman" w:hAnsi="Times New Roman"/>
                <w:sz w:val="20"/>
              </w:rPr>
              <w:t>6</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6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8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3060000">
            <w:pPr>
              <w:rPr>
                <w:rFonts w:ascii="Times New Roman" w:hAnsi="Times New Roman"/>
                <w:sz w:val="20"/>
              </w:rPr>
            </w:pPr>
            <w:r>
              <w:rPr>
                <w:rFonts w:ascii="Times New Roman" w:hAnsi="Times New Roman"/>
                <w:sz w:val="20"/>
              </w:rPr>
              <w:t>2.7.11.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4060000">
            <w:pPr>
              <w:rPr>
                <w:rFonts w:ascii="Times New Roman" w:hAnsi="Times New Roman"/>
                <w:sz w:val="20"/>
              </w:rPr>
            </w:pPr>
            <w:r>
              <w:rPr>
                <w:rFonts w:ascii="Times New Roman" w:hAnsi="Times New Roman"/>
                <w:sz w:val="20"/>
              </w:rPr>
              <w:t>город Тула, перекресток ул. Первомайская – ул. Бундурина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5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16060000">
            <w:pPr>
              <w:rPr>
                <w:rFonts w:ascii="Times New Roman" w:hAnsi="Times New Roman"/>
                <w:sz w:val="20"/>
              </w:rPr>
            </w:pPr>
            <w:r>
              <w:rPr>
                <w:rFonts w:ascii="Times New Roman" w:hAnsi="Times New Roman"/>
                <w:sz w:val="20"/>
              </w:rPr>
              <w:t xml:space="preserve"> 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17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8060000">
            <w:pPr>
              <w:rPr>
                <w:rFonts w:ascii="Times New Roman" w:hAnsi="Times New Roman"/>
                <w:sz w:val="20"/>
              </w:rPr>
            </w:pPr>
            <w:r>
              <w:rPr>
                <w:rFonts w:ascii="Times New Roman" w:hAnsi="Times New Roman"/>
                <w:sz w:val="20"/>
              </w:rPr>
              <w:t>Детектор транспорта вар. 1</w:t>
            </w:r>
          </w:p>
          <w:p w14:paraId="1906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A06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B060000">
            <w:pPr>
              <w:rPr>
                <w:rFonts w:ascii="Times New Roman" w:hAnsi="Times New Roman"/>
                <w:sz w:val="20"/>
              </w:rPr>
            </w:pPr>
            <w:r>
              <w:rPr>
                <w:rFonts w:ascii="Times New Roman" w:hAnsi="Times New Roman"/>
                <w:sz w:val="20"/>
              </w:rPr>
              <w:t>2023 и ранее</w:t>
            </w: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1C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1D06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E06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F060000">
            <w:pPr>
              <w:rPr>
                <w:rFonts w:ascii="Times New Roman" w:hAnsi="Times New Roman"/>
                <w:sz w:val="20"/>
              </w:rPr>
            </w:pPr>
            <w:r>
              <w:rPr>
                <w:rFonts w:ascii="Times New Roman" w:hAnsi="Times New Roman"/>
                <w:sz w:val="20"/>
              </w:rPr>
              <w:t>8</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006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1060000">
            <w:pPr>
              <w:rPr>
                <w:rFonts w:ascii="Times New Roman" w:hAnsi="Times New Roman"/>
                <w:sz w:val="20"/>
              </w:rPr>
            </w:pPr>
            <w:r>
              <w:rPr>
                <w:rFonts w:ascii="Times New Roman" w:hAnsi="Times New Roman"/>
                <w:sz w:val="20"/>
              </w:rPr>
              <w:t>6</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8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2060000">
            <w:pPr>
              <w:rPr>
                <w:rFonts w:ascii="Times New Roman" w:hAnsi="Times New Roman"/>
                <w:sz w:val="20"/>
              </w:rPr>
            </w:pPr>
            <w:r>
              <w:rPr>
                <w:rFonts w:ascii="Times New Roman" w:hAnsi="Times New Roman"/>
                <w:sz w:val="20"/>
              </w:rPr>
              <w:t>2.7.12.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3060000">
            <w:pPr>
              <w:rPr>
                <w:rFonts w:ascii="Times New Roman" w:hAnsi="Times New Roman"/>
                <w:sz w:val="20"/>
              </w:rPr>
            </w:pPr>
            <w:r>
              <w:rPr>
                <w:rFonts w:ascii="Times New Roman" w:hAnsi="Times New Roman"/>
                <w:sz w:val="20"/>
              </w:rPr>
              <w:t>город Тула, перекресток ул. Первомайская – ул. Фрунзе</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4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2506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26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7060000">
            <w:pPr>
              <w:rPr>
                <w:rFonts w:ascii="Times New Roman" w:hAnsi="Times New Roman"/>
                <w:sz w:val="20"/>
              </w:rPr>
            </w:pPr>
            <w:r>
              <w:rPr>
                <w:rFonts w:ascii="Times New Roman" w:hAnsi="Times New Roman"/>
                <w:sz w:val="20"/>
              </w:rPr>
              <w:t>Детектор транспорта вар. 1</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806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9060000">
            <w:pPr>
              <w:rPr>
                <w:rFonts w:ascii="Times New Roman" w:hAnsi="Times New Roman"/>
                <w:sz w:val="20"/>
              </w:rPr>
            </w:pPr>
            <w:r>
              <w:rPr>
                <w:rFonts w:ascii="Times New Roman" w:hAnsi="Times New Roman"/>
                <w:sz w:val="20"/>
              </w:rPr>
              <w:t>2023 и ранее</w:t>
            </w:r>
          </w:p>
        </w:tc>
      </w:tr>
      <w:tr>
        <w:trPr>
          <w:trHeight w:hRule="atLeast" w:val="13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A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B06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9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C060000">
            <w:pPr>
              <w:rPr>
                <w:rFonts w:ascii="Times New Roman" w:hAnsi="Times New Roman"/>
                <w:sz w:val="20"/>
              </w:rPr>
            </w:pPr>
            <w:r>
              <w:rPr>
                <w:rFonts w:ascii="Times New Roman" w:hAnsi="Times New Roman"/>
                <w:sz w:val="20"/>
              </w:rPr>
              <w:t>Блок видеонаблюдения транспортного светофора «Смарт Лайт»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2D060000">
            <w:pPr>
              <w:rPr>
                <w:rFonts w:ascii="Times New Roman" w:hAnsi="Times New Roman"/>
                <w:sz w:val="20"/>
              </w:rPr>
            </w:pPr>
            <w:r>
              <w:rPr>
                <w:rFonts w:ascii="Times New Roman" w:hAnsi="Times New Roman"/>
                <w:sz w:val="20"/>
              </w:rPr>
              <w:t>9</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E06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F06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0060000">
            <w:pPr>
              <w:rPr>
                <w:rFonts w:ascii="Times New Roman" w:hAnsi="Times New Roman"/>
                <w:sz w:val="20"/>
              </w:rPr>
            </w:pPr>
            <w:r>
              <w:rPr>
                <w:rFonts w:ascii="Times New Roman" w:hAnsi="Times New Roman"/>
                <w:sz w:val="20"/>
              </w:rPr>
              <w:t>2.7.13.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1060000">
            <w:pPr>
              <w:rPr>
                <w:rFonts w:ascii="Times New Roman" w:hAnsi="Times New Roman"/>
                <w:sz w:val="20"/>
              </w:rPr>
            </w:pPr>
            <w:r>
              <w:rPr>
                <w:rFonts w:ascii="Times New Roman" w:hAnsi="Times New Roman"/>
                <w:sz w:val="20"/>
              </w:rPr>
              <w:t>город Тула, перекресток ул. Первомайская – ул. Д. Ульянова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2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306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4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506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606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7060000">
            <w:pPr>
              <w:rPr>
                <w:rFonts w:ascii="Times New Roman" w:hAnsi="Times New Roman"/>
                <w:sz w:val="20"/>
              </w:rPr>
            </w:pPr>
            <w:r>
              <w:rPr>
                <w:rFonts w:ascii="Times New Roman" w:hAnsi="Times New Roman"/>
                <w:sz w:val="20"/>
              </w:rPr>
              <w:t>2023 и ранее</w:t>
            </w:r>
          </w:p>
        </w:tc>
      </w:tr>
      <w:tr>
        <w:trPr>
          <w:trHeight w:hRule="atLeast" w:val="103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8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3906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51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A060000">
            <w:pPr>
              <w:rPr>
                <w:rFonts w:ascii="Times New Roman" w:hAnsi="Times New Roman"/>
                <w:sz w:val="20"/>
              </w:rPr>
            </w:pPr>
            <w:r>
              <w:rPr>
                <w:rFonts w:ascii="Times New Roman" w:hAnsi="Times New Roman"/>
                <w:sz w:val="20"/>
              </w:rPr>
              <w:t>2.7.14.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B060000">
            <w:pPr>
              <w:rPr>
                <w:rFonts w:ascii="Times New Roman" w:hAnsi="Times New Roman"/>
                <w:sz w:val="20"/>
              </w:rPr>
            </w:pPr>
            <w:r>
              <w:rPr>
                <w:rFonts w:ascii="Times New Roman" w:hAnsi="Times New Roman"/>
                <w:sz w:val="20"/>
              </w:rPr>
              <w:t>город Тула, перекресток ул. Д. Ульянова – ул. Демонстрации ул.</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C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D06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3E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F06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006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1060000">
            <w:pPr>
              <w:rPr>
                <w:rFonts w:ascii="Times New Roman" w:hAnsi="Times New Roman"/>
                <w:sz w:val="20"/>
              </w:rPr>
            </w:pPr>
            <w:r>
              <w:rPr>
                <w:rFonts w:ascii="Times New Roman" w:hAnsi="Times New Roman"/>
                <w:sz w:val="20"/>
              </w:rPr>
              <w:t>2023 и ранее</w:t>
            </w:r>
          </w:p>
        </w:tc>
      </w:tr>
      <w:tr>
        <w:trPr>
          <w:trHeight w:hRule="atLeast" w:val="15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2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4306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4060000">
            <w:pPr>
              <w:rPr>
                <w:rFonts w:ascii="Times New Roman" w:hAnsi="Times New Roman"/>
                <w:sz w:val="20"/>
              </w:rPr>
            </w:pPr>
            <w:r>
              <w:rPr>
                <w:rFonts w:ascii="Times New Roman" w:hAnsi="Times New Roman"/>
                <w:sz w:val="20"/>
              </w:rPr>
              <w:t>2.7.15.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5060000">
            <w:pPr>
              <w:rPr>
                <w:rFonts w:ascii="Times New Roman" w:hAnsi="Times New Roman"/>
                <w:sz w:val="20"/>
              </w:rPr>
            </w:pPr>
            <w:r>
              <w:rPr>
                <w:rFonts w:ascii="Times New Roman" w:hAnsi="Times New Roman"/>
                <w:sz w:val="20"/>
              </w:rPr>
              <w:t>город Тула, перекресток ул. Д. Ульянова – ул. Революции</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6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706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48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906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A06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B060000">
            <w:pPr>
              <w:rPr>
                <w:rFonts w:ascii="Times New Roman" w:hAnsi="Times New Roman"/>
                <w:sz w:val="20"/>
              </w:rPr>
            </w:pPr>
            <w:r>
              <w:rPr>
                <w:rFonts w:ascii="Times New Roman" w:hAnsi="Times New Roman"/>
                <w:sz w:val="20"/>
              </w:rPr>
              <w:t>2023 и ранее</w:t>
            </w:r>
          </w:p>
        </w:tc>
      </w:tr>
      <w:tr>
        <w:trPr>
          <w:trHeight w:hRule="atLeast" w:val="12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C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4D060000">
            <w:pPr>
              <w:rPr>
                <w:rFonts w:ascii="Times New Roman" w:hAnsi="Times New Roman"/>
                <w:sz w:val="20"/>
              </w:rPr>
            </w:pPr>
            <w:r>
              <w:rPr>
                <w:rFonts w:ascii="Times New Roman" w:hAnsi="Times New Roman"/>
                <w:sz w:val="20"/>
              </w:rPr>
              <w:t>3</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4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E060000">
            <w:pPr>
              <w:rPr>
                <w:rFonts w:ascii="Times New Roman" w:hAnsi="Times New Roman"/>
                <w:sz w:val="20"/>
              </w:rPr>
            </w:pPr>
            <w:r>
              <w:rPr>
                <w:rFonts w:ascii="Times New Roman" w:hAnsi="Times New Roman"/>
                <w:sz w:val="20"/>
              </w:rPr>
              <w:t>2.7.16.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F060000">
            <w:pPr>
              <w:rPr>
                <w:rFonts w:ascii="Times New Roman" w:hAnsi="Times New Roman"/>
                <w:sz w:val="20"/>
              </w:rPr>
            </w:pPr>
            <w:r>
              <w:rPr>
                <w:rFonts w:ascii="Times New Roman" w:hAnsi="Times New Roman"/>
                <w:sz w:val="20"/>
              </w:rPr>
              <w:t>город Тула, перекресток ул. Рязанская – пер. Городской</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0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51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52060000">
            <w:pPr>
              <w:rPr>
                <w:rFonts w:ascii="Times New Roman" w:hAnsi="Times New Roman"/>
                <w:sz w:val="20"/>
              </w:rPr>
            </w:pPr>
            <w:r>
              <w:rPr>
                <w:rFonts w:ascii="Times New Roman" w:hAnsi="Times New Roman"/>
                <w:sz w:val="20"/>
              </w:rPr>
              <w:t>4</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306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406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5060000">
            <w:pPr>
              <w:rPr>
                <w:rFonts w:ascii="Times New Roman" w:hAnsi="Times New Roman"/>
                <w:sz w:val="20"/>
              </w:rPr>
            </w:pPr>
            <w:r>
              <w:rPr>
                <w:rFonts w:ascii="Times New Roman" w:hAnsi="Times New Roman"/>
                <w:sz w:val="20"/>
              </w:rPr>
              <w:t>2023 и ранее</w:t>
            </w:r>
          </w:p>
        </w:tc>
      </w:tr>
      <w:tr>
        <w:trPr>
          <w:trHeight w:hRule="atLeast" w:val="10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5606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5706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54"/>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3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8060000">
            <w:pPr>
              <w:rPr>
                <w:rFonts w:ascii="Times New Roman" w:hAnsi="Times New Roman"/>
                <w:sz w:val="20"/>
              </w:rPr>
            </w:pPr>
            <w:r>
              <w:rPr>
                <w:rFonts w:ascii="Times New Roman" w:hAnsi="Times New Roman"/>
                <w:sz w:val="20"/>
              </w:rPr>
              <w:t>2.7.17.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9060000">
            <w:pPr>
              <w:rPr>
                <w:rFonts w:ascii="Times New Roman" w:hAnsi="Times New Roman"/>
                <w:sz w:val="20"/>
              </w:rPr>
            </w:pPr>
            <w:r>
              <w:rPr>
                <w:rFonts w:ascii="Times New Roman" w:hAnsi="Times New Roman"/>
                <w:sz w:val="20"/>
              </w:rPr>
              <w:t>город Тула, ул. Рязанская, 34</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A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5B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5C06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D06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E06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F060000">
            <w:pPr>
              <w:rPr>
                <w:rFonts w:ascii="Times New Roman" w:hAnsi="Times New Roman"/>
                <w:sz w:val="20"/>
              </w:rPr>
            </w:pPr>
            <w:r>
              <w:rPr>
                <w:rFonts w:ascii="Times New Roman" w:hAnsi="Times New Roman"/>
                <w:sz w:val="20"/>
              </w:rPr>
              <w:t>2023 и ранее</w:t>
            </w:r>
          </w:p>
        </w:tc>
      </w:tr>
      <w:tr>
        <w:trPr>
          <w:trHeight w:hRule="atLeast" w:val="12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6006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6106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9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2060000">
            <w:pPr>
              <w:rPr>
                <w:rFonts w:ascii="Times New Roman" w:hAnsi="Times New Roman"/>
                <w:sz w:val="20"/>
              </w:rPr>
            </w:pPr>
            <w:r>
              <w:rPr>
                <w:rFonts w:ascii="Times New Roman" w:hAnsi="Times New Roman"/>
                <w:sz w:val="20"/>
              </w:rPr>
              <w:t>2.7.18.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3060000">
            <w:pPr>
              <w:rPr>
                <w:rFonts w:ascii="Times New Roman" w:hAnsi="Times New Roman"/>
                <w:sz w:val="20"/>
              </w:rPr>
            </w:pPr>
            <w:r>
              <w:rPr>
                <w:rFonts w:ascii="Times New Roman" w:hAnsi="Times New Roman"/>
                <w:sz w:val="20"/>
              </w:rPr>
              <w:t>город Тула, ул. Рязанская, 18</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4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65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66060000">
            <w:pPr>
              <w:rPr>
                <w:rFonts w:ascii="Times New Roman" w:hAnsi="Times New Roman"/>
                <w:sz w:val="20"/>
              </w:rPr>
            </w:pPr>
            <w:r>
              <w:rPr>
                <w:rFonts w:ascii="Times New Roman" w:hAnsi="Times New Roman"/>
                <w:sz w:val="20"/>
              </w:rPr>
              <w:t>2</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67060000">
            <w:pPr>
              <w:rPr>
                <w:rFonts w:ascii="Times New Roman" w:hAnsi="Times New Roman"/>
                <w:sz w:val="20"/>
              </w:rPr>
            </w:pPr>
            <w:r>
              <w:rPr>
                <w:rFonts w:ascii="Times New Roman" w:hAnsi="Times New Roman"/>
                <w:sz w:val="20"/>
              </w:rPr>
              <w:t>Детектор транспорта вар. 1</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68060000">
            <w:pPr>
              <w:rPr>
                <w:rFonts w:ascii="Times New Roman" w:hAnsi="Times New Roman"/>
                <w:sz w:val="20"/>
              </w:rPr>
            </w:pPr>
            <w:r>
              <w:rPr>
                <w:rFonts w:ascii="Times New Roman" w:hAnsi="Times New Roman"/>
                <w:sz w:val="20"/>
              </w:rPr>
              <w:t>3</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9060000">
            <w:pPr>
              <w:rPr>
                <w:rFonts w:ascii="Times New Roman" w:hAnsi="Times New Roman"/>
                <w:sz w:val="20"/>
              </w:rPr>
            </w:pPr>
            <w:r>
              <w:rPr>
                <w:rFonts w:ascii="Times New Roman" w:hAnsi="Times New Roman"/>
                <w:sz w:val="20"/>
              </w:rPr>
              <w:t>2023 и ранее</w:t>
            </w:r>
          </w:p>
        </w:tc>
      </w:tr>
      <w:tr>
        <w:trPr>
          <w:trHeight w:hRule="atLeast" w:val="141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6A06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6B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C06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D06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E060000">
            <w:pPr>
              <w:rPr>
                <w:rFonts w:ascii="Times New Roman" w:hAnsi="Times New Roman"/>
                <w:sz w:val="20"/>
              </w:rPr>
            </w:pPr>
            <w:r>
              <w:rPr>
                <w:rFonts w:ascii="Times New Roman" w:hAnsi="Times New Roman"/>
                <w:sz w:val="20"/>
              </w:rPr>
              <w:t>2.7.19.</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F060000">
            <w:pPr>
              <w:rPr>
                <w:rFonts w:ascii="Times New Roman" w:hAnsi="Times New Roman"/>
                <w:sz w:val="20"/>
              </w:rPr>
            </w:pPr>
            <w:r>
              <w:rPr>
                <w:rFonts w:ascii="Times New Roman" w:hAnsi="Times New Roman"/>
                <w:sz w:val="20"/>
              </w:rPr>
              <w:t>город Тула, ул. Рязанская, 46</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0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71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72060000">
            <w:pPr>
              <w:rPr>
                <w:rFonts w:ascii="Times New Roman" w:hAnsi="Times New Roman"/>
                <w:sz w:val="20"/>
              </w:rPr>
            </w:pPr>
            <w:r>
              <w:rPr>
                <w:rFonts w:ascii="Times New Roman" w:hAnsi="Times New Roman"/>
                <w:sz w:val="20"/>
              </w:rPr>
              <w:t>2</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73060000">
            <w:pPr>
              <w:rPr>
                <w:rFonts w:ascii="Times New Roman" w:hAnsi="Times New Roman"/>
                <w:sz w:val="20"/>
              </w:rPr>
            </w:pPr>
            <w:r>
              <w:rPr>
                <w:rFonts w:ascii="Times New Roman" w:hAnsi="Times New Roman"/>
                <w:sz w:val="20"/>
              </w:rPr>
              <w:t>Детектор транспорта вар. 1</w:t>
            </w:r>
          </w:p>
          <w:p w14:paraId="7406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7506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6060000">
            <w:pPr>
              <w:rPr>
                <w:rFonts w:ascii="Times New Roman" w:hAnsi="Times New Roman"/>
                <w:sz w:val="20"/>
              </w:rPr>
            </w:pPr>
            <w:r>
              <w:rPr>
                <w:rFonts w:ascii="Times New Roman" w:hAnsi="Times New Roman"/>
                <w:sz w:val="20"/>
              </w:rPr>
              <w:t>2023 и ранее</w:t>
            </w: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7706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78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906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A06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B060000">
            <w:pPr>
              <w:rPr>
                <w:rFonts w:ascii="Times New Roman" w:hAnsi="Times New Roman"/>
                <w:sz w:val="20"/>
              </w:rPr>
            </w:pPr>
            <w:r>
              <w:rPr>
                <w:rFonts w:ascii="Times New Roman" w:hAnsi="Times New Roman"/>
                <w:sz w:val="20"/>
              </w:rPr>
              <w:t>2.7.20.</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C060000">
            <w:pPr>
              <w:rPr>
                <w:rFonts w:ascii="Times New Roman" w:hAnsi="Times New Roman"/>
                <w:sz w:val="20"/>
              </w:rPr>
            </w:pPr>
            <w:r>
              <w:rPr>
                <w:rFonts w:ascii="Times New Roman" w:hAnsi="Times New Roman"/>
                <w:sz w:val="20"/>
              </w:rPr>
              <w:t>город Тула, Калужское ш., д. 2</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D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7E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7F06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006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106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2060000">
            <w:pPr>
              <w:rPr>
                <w:rFonts w:ascii="Times New Roman" w:hAnsi="Times New Roman"/>
                <w:sz w:val="20"/>
              </w:rPr>
            </w:pPr>
            <w:r>
              <w:rPr>
                <w:rFonts w:ascii="Times New Roman" w:hAnsi="Times New Roman"/>
                <w:sz w:val="20"/>
              </w:rPr>
              <w:t>2023 и ранее</w:t>
            </w: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8306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8406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1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5060000">
            <w:pPr>
              <w:rPr>
                <w:rFonts w:ascii="Times New Roman" w:hAnsi="Times New Roman"/>
                <w:sz w:val="20"/>
              </w:rPr>
            </w:pPr>
            <w:r>
              <w:rPr>
                <w:rFonts w:ascii="Times New Roman" w:hAnsi="Times New Roman"/>
                <w:sz w:val="20"/>
              </w:rPr>
              <w:t>2.7.21.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6060000">
            <w:pPr>
              <w:rPr>
                <w:rFonts w:ascii="Times New Roman" w:hAnsi="Times New Roman"/>
                <w:sz w:val="20"/>
              </w:rPr>
            </w:pPr>
            <w:r>
              <w:rPr>
                <w:rFonts w:ascii="Times New Roman" w:hAnsi="Times New Roman"/>
                <w:sz w:val="20"/>
              </w:rPr>
              <w:t>город Тула, перекресток ул. Степанова – ул. Замочная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7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8806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89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A060000">
            <w:pPr>
              <w:rPr>
                <w:rFonts w:ascii="Times New Roman" w:hAnsi="Times New Roman"/>
                <w:sz w:val="20"/>
              </w:rPr>
            </w:pPr>
            <w:r>
              <w:rPr>
                <w:rFonts w:ascii="Times New Roman" w:hAnsi="Times New Roman"/>
                <w:sz w:val="20"/>
              </w:rPr>
              <w:t>Детектор транспорта вар. 1</w:t>
            </w:r>
          </w:p>
          <w:p w14:paraId="8B06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C06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D060000">
            <w:pPr>
              <w:rPr>
                <w:rFonts w:ascii="Times New Roman" w:hAnsi="Times New Roman"/>
                <w:sz w:val="20"/>
              </w:rPr>
            </w:pPr>
            <w:r>
              <w:rPr>
                <w:rFonts w:ascii="Times New Roman" w:hAnsi="Times New Roman"/>
                <w:sz w:val="20"/>
              </w:rPr>
              <w:t>2022 и ранее</w:t>
            </w:r>
          </w:p>
        </w:tc>
      </w:tr>
      <w:tr>
        <w:trPr>
          <w:trHeight w:hRule="atLeast" w:val="9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E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right w:color="000000" w:sz="8" w:val="single"/>
            </w:tcBorders>
            <w:tcMar>
              <w:top w:type="dxa" w:w="0"/>
              <w:left w:type="dxa" w:w="108"/>
              <w:bottom w:type="dxa" w:w="0"/>
              <w:right w:type="dxa" w:w="108"/>
            </w:tcMar>
            <w:vAlign w:val="center"/>
          </w:tcPr>
          <w:p w14:paraId="8F06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0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0060000">
            <w:pPr>
              <w:rPr>
                <w:rFonts w:ascii="Times New Roman" w:hAnsi="Times New Roman"/>
                <w:sz w:val="20"/>
              </w:rPr>
            </w:pPr>
            <w:r>
              <w:rPr>
                <w:rFonts w:ascii="Times New Roman" w:hAnsi="Times New Roman"/>
                <w:sz w:val="20"/>
              </w:rPr>
              <w:t>2.7.22.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1060000">
            <w:pPr>
              <w:rPr>
                <w:rFonts w:ascii="Times New Roman" w:hAnsi="Times New Roman"/>
                <w:sz w:val="20"/>
              </w:rPr>
            </w:pPr>
            <w:r>
              <w:rPr>
                <w:rFonts w:ascii="Times New Roman" w:hAnsi="Times New Roman"/>
                <w:sz w:val="20"/>
              </w:rPr>
              <w:t>город Тула, перекресток ул. Оборонная – ул. Льва Толстого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2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9306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94060000">
            <w:pPr>
              <w:rPr>
                <w:rFonts w:ascii="Times New Roman" w:hAnsi="Times New Roman"/>
                <w:sz w:val="20"/>
              </w:rPr>
            </w:pPr>
            <w:r>
              <w:rPr>
                <w:rFonts w:ascii="Times New Roman" w:hAnsi="Times New Roman"/>
                <w:sz w:val="20"/>
              </w:rPr>
              <w:t>2</w:t>
            </w:r>
          </w:p>
        </w:tc>
        <w:tc>
          <w:tcPr>
            <w:tcW w:type="dxa" w:w="1844"/>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95060000">
            <w:pPr>
              <w:rPr>
                <w:rFonts w:ascii="Times New Roman" w:hAnsi="Times New Roman"/>
                <w:sz w:val="20"/>
              </w:rPr>
            </w:pPr>
            <w:r>
              <w:rPr>
                <w:rFonts w:ascii="Times New Roman" w:hAnsi="Times New Roman"/>
                <w:sz w:val="20"/>
              </w:rPr>
              <w:t>Детектор транспорта вар. 1</w:t>
            </w:r>
          </w:p>
          <w:p w14:paraId="96060000">
            <w:pPr>
              <w:rPr>
                <w:rFonts w:ascii="Times New Roman" w:hAnsi="Times New Roman"/>
                <w:sz w:val="20"/>
              </w:rPr>
            </w:pPr>
          </w:p>
        </w:tc>
        <w:tc>
          <w:tcPr>
            <w:tcW w:type="dxa" w:w="1700"/>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9706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8060000">
            <w:pPr>
              <w:rPr>
                <w:rFonts w:ascii="Times New Roman" w:hAnsi="Times New Roman"/>
                <w:sz w:val="20"/>
              </w:rPr>
            </w:pPr>
            <w:r>
              <w:rPr>
                <w:rFonts w:ascii="Times New Roman" w:hAnsi="Times New Roman"/>
                <w:sz w:val="20"/>
              </w:rPr>
              <w:t>2022 и ранее</w:t>
            </w:r>
          </w:p>
        </w:tc>
      </w:tr>
      <w:tr>
        <w:trPr>
          <w:trHeight w:hRule="atLeast" w:val="1401"/>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bottom w:color="000000" w:sz="8" w:val="single"/>
              <w:right w:color="000000" w:sz="8" w:val="single"/>
            </w:tcBorders>
            <w:tcMar>
              <w:top w:type="dxa" w:w="0"/>
              <w:left w:type="dxa" w:w="108"/>
              <w:bottom w:type="dxa" w:w="0"/>
              <w:right w:type="dxa" w:w="108"/>
            </w:tcMar>
            <w:vAlign w:val="center"/>
          </w:tcPr>
          <w:p w14:paraId="99060000">
            <w:pPr>
              <w:rPr>
                <w:rFonts w:ascii="Times New Roman" w:hAnsi="Times New Roman"/>
                <w:sz w:val="20"/>
              </w:rPr>
            </w:pPr>
            <w:r>
              <w:rPr>
                <w:rFonts w:ascii="Times New Roman" w:hAnsi="Times New Roman"/>
                <w:sz w:val="20"/>
              </w:rPr>
              <w:t>Дорожный контролер SL Traffic (производитель ООО «Аркона»)</w:t>
            </w:r>
          </w:p>
        </w:tc>
        <w:tc>
          <w:tcPr>
            <w:tcW w:type="dxa" w:w="1701"/>
            <w:vMerge w:val="restart"/>
            <w:tcBorders>
              <w:bottom w:color="000000" w:sz="8" w:val="single"/>
              <w:right w:color="000000" w:sz="8" w:val="single"/>
            </w:tcBorders>
            <w:tcMar>
              <w:top w:type="dxa" w:w="0"/>
              <w:left w:type="dxa" w:w="108"/>
              <w:bottom w:type="dxa" w:w="0"/>
              <w:right w:type="dxa" w:w="108"/>
            </w:tcMar>
            <w:vAlign w:val="center"/>
          </w:tcPr>
          <w:p w14:paraId="9A060000">
            <w:pPr>
              <w:rPr>
                <w:rFonts w:ascii="Times New Roman" w:hAnsi="Times New Roman"/>
                <w:sz w:val="20"/>
              </w:rPr>
            </w:pPr>
            <w:r>
              <w:rPr>
                <w:rFonts w:ascii="Times New Roman" w:hAnsi="Times New Roman"/>
                <w:sz w:val="20"/>
              </w:rPr>
              <w:t>1</w:t>
            </w:r>
          </w:p>
        </w:tc>
        <w:tc>
          <w:tcPr>
            <w:tcW w:type="dxa" w:w="1844"/>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9B060000">
            <w:pPr>
              <w:rPr>
                <w:rFonts w:ascii="Times New Roman" w:hAnsi="Times New Roman"/>
                <w:sz w:val="20"/>
              </w:rPr>
            </w:pPr>
            <w:r>
              <w:rPr>
                <w:rFonts w:ascii="Times New Roman" w:hAnsi="Times New Roman"/>
                <w:sz w:val="20"/>
              </w:rPr>
              <w:t>Видеокамера</w:t>
            </w:r>
          </w:p>
        </w:tc>
        <w:tc>
          <w:tcPr>
            <w:tcW w:type="dxa" w:w="17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9C06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4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D060000">
            <w:pPr>
              <w:rPr>
                <w:rFonts w:ascii="Times New Roman" w:hAnsi="Times New Roman"/>
                <w:sz w:val="20"/>
              </w:rPr>
            </w:pPr>
            <w:r>
              <w:rPr>
                <w:rFonts w:ascii="Times New Roman" w:hAnsi="Times New Roman"/>
                <w:sz w:val="20"/>
              </w:rPr>
              <w:t>2.8.1.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E060000">
            <w:pPr>
              <w:rPr>
                <w:rFonts w:ascii="Times New Roman" w:hAnsi="Times New Roman"/>
                <w:sz w:val="20"/>
              </w:rPr>
            </w:pPr>
            <w:r>
              <w:rPr>
                <w:rFonts w:ascii="Times New Roman" w:hAnsi="Times New Roman"/>
                <w:sz w:val="20"/>
              </w:rPr>
              <w:t xml:space="preserve">г. Тула, пересечение Щекинского шоссе и ул. Шоссейная (в </w:t>
            </w:r>
            <w:r>
              <w:rPr>
                <w:rFonts w:ascii="Times New Roman" w:hAnsi="Times New Roman"/>
                <w:sz w:val="20"/>
              </w:rPr>
              <w:t>районе д. 9 по Щекинскому шоссе)</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F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A006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A1060000">
            <w:pPr>
              <w:rPr>
                <w:rFonts w:ascii="Times New Roman" w:hAnsi="Times New Roman"/>
                <w:sz w:val="20"/>
              </w:rPr>
            </w:pPr>
            <w:r>
              <w:rPr>
                <w:rFonts w:ascii="Times New Roman" w:hAnsi="Times New Roman"/>
                <w:sz w:val="20"/>
              </w:rPr>
              <w:t>2</w:t>
            </w:r>
          </w:p>
        </w:tc>
        <w:tc>
          <w:tcPr>
            <w:tcW w:type="dxa" w:w="1844"/>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A2060000">
            <w:pPr>
              <w:rPr>
                <w:rFonts w:ascii="Times New Roman" w:hAnsi="Times New Roman"/>
                <w:sz w:val="20"/>
              </w:rPr>
            </w:pPr>
            <w:r>
              <w:rPr>
                <w:rFonts w:ascii="Times New Roman" w:hAnsi="Times New Roman"/>
                <w:sz w:val="20"/>
              </w:rPr>
              <w:t>Детектор транспорта вар. 1</w:t>
            </w:r>
          </w:p>
          <w:p w14:paraId="A3060000">
            <w:pPr>
              <w:rPr>
                <w:rFonts w:ascii="Times New Roman" w:hAnsi="Times New Roman"/>
                <w:sz w:val="20"/>
              </w:rPr>
            </w:pPr>
          </w:p>
          <w:p w14:paraId="A4060000">
            <w:pPr>
              <w:rPr>
                <w:rFonts w:ascii="Times New Roman" w:hAnsi="Times New Roman"/>
                <w:sz w:val="20"/>
              </w:rPr>
            </w:pPr>
          </w:p>
        </w:tc>
        <w:tc>
          <w:tcPr>
            <w:tcW w:type="dxa" w:w="1700"/>
            <w:tcBorders>
              <w:top w:color="000000" w:sz="4" w:val="single"/>
              <w:bottom w:color="000000" w:sz="8" w:val="single"/>
              <w:right w:color="000000" w:sz="8" w:val="single"/>
            </w:tcBorders>
            <w:tcMar>
              <w:top w:type="dxa" w:w="0"/>
              <w:left w:type="dxa" w:w="108"/>
              <w:bottom w:type="dxa" w:w="0"/>
              <w:right w:type="dxa" w:w="108"/>
            </w:tcMar>
            <w:vAlign w:val="center"/>
          </w:tcPr>
          <w:p w14:paraId="A5060000">
            <w:pPr>
              <w:rPr>
                <w:rFonts w:ascii="Times New Roman" w:hAnsi="Times New Roman"/>
                <w:sz w:val="20"/>
              </w:rPr>
            </w:pPr>
            <w:r>
              <w:rPr>
                <w:rFonts w:ascii="Times New Roman" w:hAnsi="Times New Roman"/>
                <w:sz w:val="20"/>
              </w:rPr>
              <w:t>1</w:t>
            </w:r>
          </w:p>
          <w:p w14:paraId="A606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7060000">
            <w:pPr>
              <w:rPr>
                <w:rFonts w:ascii="Times New Roman" w:hAnsi="Times New Roman"/>
                <w:sz w:val="20"/>
              </w:rPr>
            </w:pPr>
            <w:r>
              <w:rPr>
                <w:rFonts w:ascii="Times New Roman" w:hAnsi="Times New Roman"/>
                <w:sz w:val="20"/>
              </w:rPr>
              <w:t>2024</w:t>
            </w:r>
          </w:p>
        </w:tc>
      </w:tr>
      <w:tr>
        <w:trPr>
          <w:trHeight w:hRule="atLeast" w:val="9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8060000">
            <w:pPr>
              <w:rPr>
                <w:rFonts w:ascii="Times New Roman" w:hAnsi="Times New Roman"/>
                <w:sz w:val="20"/>
              </w:rPr>
            </w:pPr>
            <w:r>
              <w:rPr>
                <w:rFonts w:ascii="Times New Roman" w:hAnsi="Times New Roman"/>
                <w:sz w:val="20"/>
              </w:rPr>
              <w:t>Дорожный контроллер+Wi-Fi SmartLight ИС1В3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A9060000">
            <w:pPr>
              <w:rPr>
                <w:rFonts w:ascii="Times New Roman" w:hAnsi="Times New Roman"/>
                <w:sz w:val="20"/>
              </w:rPr>
            </w:pPr>
            <w:r>
              <w:rPr>
                <w:rFonts w:ascii="Times New Roman" w:hAnsi="Times New Roman"/>
                <w:sz w:val="20"/>
              </w:rPr>
              <w:t>1</w:t>
            </w:r>
          </w:p>
        </w:tc>
        <w:tc>
          <w:tcPr>
            <w:tcW w:type="dxa" w:w="1844"/>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AA060000">
            <w:pPr>
              <w:rPr>
                <w:rFonts w:ascii="Times New Roman" w:hAnsi="Times New Roman"/>
                <w:sz w:val="20"/>
              </w:rPr>
            </w:pPr>
            <w:r>
              <w:rPr>
                <w:rFonts w:ascii="Times New Roman" w:hAnsi="Times New Roman"/>
                <w:sz w:val="20"/>
              </w:rPr>
              <w:t>Видеокамера</w:t>
            </w:r>
          </w:p>
        </w:tc>
        <w:tc>
          <w:tcPr>
            <w:tcW w:type="dxa" w:w="1700"/>
            <w:tcBorders>
              <w:top w:color="000000" w:sz="4" w:val="single"/>
              <w:bottom w:color="000000" w:sz="8" w:val="single"/>
              <w:right w:color="000000" w:sz="8" w:val="single"/>
            </w:tcBorders>
            <w:tcMar>
              <w:top w:type="dxa" w:w="0"/>
              <w:left w:type="dxa" w:w="108"/>
              <w:bottom w:type="dxa" w:w="0"/>
              <w:right w:type="dxa" w:w="108"/>
            </w:tcMar>
            <w:vAlign w:val="center"/>
          </w:tcPr>
          <w:p w14:paraId="AB06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C060000">
            <w:pPr>
              <w:rPr>
                <w:rFonts w:ascii="Times New Roman" w:hAnsi="Times New Roman"/>
                <w:sz w:val="20"/>
              </w:rPr>
            </w:pPr>
            <w:r>
              <w:rPr>
                <w:rFonts w:ascii="Times New Roman" w:hAnsi="Times New Roman"/>
                <w:sz w:val="20"/>
              </w:rPr>
              <w:t>2.8.2.</w:t>
            </w:r>
          </w:p>
        </w:tc>
        <w:tc>
          <w:tcPr>
            <w:tcW w:type="dxa" w:w="2111"/>
            <w:vMerge w:val="restart"/>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14:paraId="AD060000">
            <w:pPr>
              <w:rPr>
                <w:rFonts w:ascii="Times New Roman" w:hAnsi="Times New Roman"/>
                <w:sz w:val="20"/>
              </w:rPr>
            </w:pPr>
            <w:r>
              <w:rPr>
                <w:rFonts w:ascii="Times New Roman" w:hAnsi="Times New Roman"/>
                <w:sz w:val="20"/>
              </w:rPr>
              <w:t>г. Тула, в районе д. 25А по Щекинскому шоссе</w:t>
            </w:r>
          </w:p>
        </w:tc>
        <w:tc>
          <w:tcPr>
            <w:tcW w:type="dxa" w:w="1983"/>
            <w:vMerge w:val="restart"/>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14:paraId="AE060000">
            <w:pPr>
              <w:rPr>
                <w:rFonts w:ascii="Times New Roman" w:hAnsi="Times New Roman"/>
                <w:sz w:val="20"/>
              </w:rPr>
            </w:pPr>
            <w:r>
              <w:rPr>
                <w:rFonts w:ascii="Times New Roman" w:hAnsi="Times New Roman"/>
                <w:sz w:val="20"/>
              </w:rPr>
              <w:t>Существующий ДУСО</w:t>
            </w:r>
          </w:p>
        </w:tc>
        <w:tc>
          <w:tcPr>
            <w:tcW w:type="dxa" w:w="3135"/>
            <w:vMerge w:val="restart"/>
            <w:tcBorders>
              <w:top w:color="000000" w:sz="8" w:val="single"/>
              <w:bottom w:color="000000" w:sz="8" w:val="single"/>
              <w:right w:color="000000" w:sz="8" w:val="single"/>
            </w:tcBorders>
            <w:tcMar>
              <w:top w:type="dxa" w:w="0"/>
              <w:left w:type="dxa" w:w="108"/>
              <w:bottom w:type="dxa" w:w="0"/>
              <w:right w:type="dxa" w:w="108"/>
            </w:tcMar>
            <w:vAlign w:val="center"/>
          </w:tcPr>
          <w:p w14:paraId="AF06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top w:color="000000" w:sz="8" w:val="single"/>
              <w:bottom w:color="000000" w:sz="8" w:val="single"/>
            </w:tcBorders>
            <w:tcMar>
              <w:top w:type="dxa" w:w="0"/>
              <w:left w:type="dxa" w:w="108"/>
              <w:bottom w:type="dxa" w:w="0"/>
              <w:right w:type="dxa" w:w="108"/>
            </w:tcMar>
            <w:vAlign w:val="center"/>
          </w:tcPr>
          <w:p w14:paraId="B0060000">
            <w:pPr>
              <w:rPr>
                <w:rFonts w:ascii="Times New Roman" w:hAnsi="Times New Roman"/>
                <w:sz w:val="20"/>
              </w:rPr>
            </w:pPr>
            <w:r>
              <w:rPr>
                <w:rFonts w:ascii="Times New Roman" w:hAnsi="Times New Roman"/>
                <w:sz w:val="20"/>
              </w:rPr>
              <w:t>2</w:t>
            </w:r>
          </w:p>
        </w:tc>
        <w:tc>
          <w:tcPr>
            <w:tcW w:type="dxa" w:w="1844"/>
            <w:tcBorders>
              <w:top w:color="000000" w:sz="8" w:val="single"/>
              <w:left w:color="000000" w:sz="8" w:val="single"/>
              <w:bottom w:color="000000" w:sz="4" w:val="single"/>
              <w:right w:color="000000" w:sz="8" w:val="single"/>
            </w:tcBorders>
            <w:tcMar>
              <w:top w:type="dxa" w:w="0"/>
              <w:left w:type="dxa" w:w="108"/>
              <w:bottom w:type="dxa" w:w="0"/>
              <w:right w:type="dxa" w:w="108"/>
            </w:tcMar>
            <w:vAlign w:val="bottom"/>
          </w:tcPr>
          <w:p w14:paraId="B1060000">
            <w:pPr>
              <w:rPr>
                <w:rFonts w:ascii="Times New Roman" w:hAnsi="Times New Roman"/>
                <w:sz w:val="20"/>
              </w:rPr>
            </w:pPr>
          </w:p>
        </w:tc>
        <w:tc>
          <w:tcPr>
            <w:tcW w:type="dxa" w:w="1700"/>
            <w:tcBorders>
              <w:top w:color="000000" w:sz="8" w:val="single"/>
              <w:bottom w:color="000000" w:sz="4" w:val="single"/>
            </w:tcBorders>
            <w:tcMar>
              <w:top w:type="dxa" w:w="0"/>
              <w:left w:type="dxa" w:w="108"/>
              <w:bottom w:type="dxa" w:w="0"/>
              <w:right w:type="dxa" w:w="108"/>
            </w:tcMar>
            <w:vAlign w:val="bottom"/>
          </w:tcPr>
          <w:p w14:paraId="B2060000">
            <w:pPr>
              <w:rPr>
                <w:rFonts w:ascii="Times New Roman" w:hAnsi="Times New Roman"/>
                <w:sz w:val="20"/>
              </w:rPr>
            </w:pPr>
          </w:p>
        </w:tc>
        <w:tc>
          <w:tcPr>
            <w:tcW w:type="dxa" w:w="1300"/>
            <w:vMerge w:val="restart"/>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14:paraId="B3060000">
            <w:pPr>
              <w:rPr>
                <w:rFonts w:ascii="Times New Roman" w:hAnsi="Times New Roman"/>
                <w:sz w:val="20"/>
              </w:rPr>
            </w:pPr>
            <w:r>
              <w:rPr>
                <w:rFonts w:ascii="Times New Roman" w:hAnsi="Times New Roman"/>
                <w:sz w:val="20"/>
              </w:rPr>
              <w:t>2024</w:t>
            </w:r>
          </w:p>
        </w:tc>
      </w:tr>
      <w:tr>
        <w:trPr>
          <w:trHeight w:hRule="atLeast" w:val="10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bottom w:color="000000" w:sz="8" w:val="single"/>
            </w:tcBorders>
            <w:tcMar>
              <w:top w:type="dxa" w:w="0"/>
              <w:left w:type="dxa" w:w="108"/>
              <w:bottom w:type="dxa" w:w="0"/>
              <w:right w:type="dxa" w:w="108"/>
            </w:tcMar>
            <w:vAlign w:val="center"/>
          </w:tcPr>
          <w:p/>
        </w:tc>
        <w:tc>
          <w:tcPr>
            <w:tcW w:type="dxa" w:w="1844"/>
            <w:tcBorders>
              <w:top w:color="000000" w:sz="4" w:val="single"/>
              <w:left w:color="000000" w:sz="8" w:val="single"/>
              <w:right w:color="000000" w:sz="8" w:val="single"/>
            </w:tcBorders>
            <w:tcMar>
              <w:top w:type="dxa" w:w="0"/>
              <w:left w:type="dxa" w:w="108"/>
              <w:bottom w:type="dxa" w:w="0"/>
              <w:right w:type="dxa" w:w="108"/>
            </w:tcMar>
            <w:vAlign w:val="bottom"/>
          </w:tcPr>
          <w:p w14:paraId="B4060000">
            <w:pPr>
              <w:rPr>
                <w:rFonts w:ascii="Times New Roman" w:hAnsi="Times New Roman"/>
                <w:sz w:val="20"/>
              </w:rPr>
            </w:pPr>
          </w:p>
        </w:tc>
        <w:tc>
          <w:tcPr>
            <w:tcW w:type="dxa" w:w="1700"/>
            <w:tcBorders>
              <w:top w:color="000000" w:sz="4" w:val="single"/>
            </w:tcBorders>
            <w:tcMar>
              <w:top w:type="dxa" w:w="0"/>
              <w:left w:type="dxa" w:w="108"/>
              <w:bottom w:type="dxa" w:w="0"/>
              <w:right w:type="dxa" w:w="108"/>
            </w:tcMar>
            <w:vAlign w:val="bottom"/>
          </w:tcPr>
          <w:p w14:paraId="B5060000">
            <w:pPr>
              <w:rPr>
                <w:rFonts w:ascii="Times New Roman" w:hAnsi="Times New Roman"/>
                <w:sz w:val="20"/>
              </w:rPr>
            </w:pPr>
          </w:p>
        </w:tc>
        <w:tc>
          <w:tcPr>
            <w:tcW w:type="dxa" w:w="1300"/>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6060000">
            <w:pPr>
              <w:rPr>
                <w:rFonts w:ascii="Times New Roman" w:hAnsi="Times New Roman"/>
                <w:sz w:val="20"/>
              </w:rPr>
            </w:pPr>
            <w:r>
              <w:rPr>
                <w:rFonts w:ascii="Times New Roman" w:hAnsi="Times New Roman"/>
                <w:sz w:val="20"/>
              </w:rPr>
              <w:t>Дорожный контроллер+Wi-Fi SmartLight ИС1В3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B706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bottom"/>
          </w:tcPr>
          <w:p w14:paraId="B8060000">
            <w:pPr>
              <w:rPr>
                <w:rFonts w:ascii="Times New Roman" w:hAnsi="Times New Roman"/>
                <w:sz w:val="20"/>
              </w:rPr>
            </w:pPr>
          </w:p>
        </w:tc>
        <w:tc>
          <w:tcPr>
            <w:tcW w:type="dxa" w:w="1700"/>
            <w:tcMar>
              <w:top w:type="dxa" w:w="0"/>
              <w:left w:type="dxa" w:w="108"/>
              <w:bottom w:type="dxa" w:w="0"/>
              <w:right w:type="dxa" w:w="108"/>
            </w:tcMar>
            <w:vAlign w:val="bottom"/>
          </w:tcPr>
          <w:p w14:paraId="B9060000">
            <w:pPr>
              <w:rPr>
                <w:rFonts w:ascii="Times New Roman" w:hAnsi="Times New Roman"/>
                <w:sz w:val="20"/>
              </w:rPr>
            </w:pPr>
          </w:p>
        </w:tc>
        <w:tc>
          <w:tcPr>
            <w:tcW w:type="dxa" w:w="1300"/>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2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A060000">
            <w:pPr>
              <w:rPr>
                <w:rFonts w:ascii="Times New Roman" w:hAnsi="Times New Roman"/>
                <w:sz w:val="20"/>
              </w:rPr>
            </w:pPr>
            <w:r>
              <w:rPr>
                <w:rFonts w:ascii="Times New Roman" w:hAnsi="Times New Roman"/>
                <w:sz w:val="20"/>
              </w:rPr>
              <w:t>2.8.3.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B060000">
            <w:pPr>
              <w:rPr>
                <w:rFonts w:ascii="Times New Roman" w:hAnsi="Times New Roman"/>
                <w:sz w:val="20"/>
              </w:rPr>
            </w:pPr>
            <w:r>
              <w:rPr>
                <w:rFonts w:ascii="Times New Roman" w:hAnsi="Times New Roman"/>
                <w:sz w:val="20"/>
              </w:rPr>
              <w:t>г. Тула, пересечение ул. Павшинский мост и ул. Нижняя Упская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C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BD06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BE060000">
            <w:pPr>
              <w:rPr>
                <w:rFonts w:ascii="Times New Roman" w:hAnsi="Times New Roman"/>
                <w:sz w:val="20"/>
              </w:rPr>
            </w:pPr>
            <w:r>
              <w:rPr>
                <w:rFonts w:ascii="Times New Roman" w:hAnsi="Times New Roman"/>
                <w:sz w:val="20"/>
              </w:rPr>
              <w:t>2</w:t>
            </w:r>
          </w:p>
        </w:tc>
        <w:tc>
          <w:tcPr>
            <w:tcW w:type="dxa" w:w="1844"/>
            <w:tcMar>
              <w:top w:type="dxa" w:w="0"/>
              <w:left w:type="dxa" w:w="108"/>
              <w:bottom w:type="dxa" w:w="0"/>
              <w:right w:type="dxa" w:w="108"/>
            </w:tcMar>
            <w:vAlign w:val="bottom"/>
          </w:tcPr>
          <w:p w14:paraId="BF060000">
            <w:pPr>
              <w:rPr>
                <w:rFonts w:ascii="Times New Roman" w:hAnsi="Times New Roman"/>
                <w:sz w:val="20"/>
              </w:rPr>
            </w:pPr>
          </w:p>
        </w:tc>
        <w:tc>
          <w:tcPr>
            <w:tcW w:type="dxa" w:w="1700"/>
            <w:tcBorders>
              <w:top w:color="000000" w:sz="8" w:val="single"/>
              <w:left w:color="000000" w:sz="8" w:val="single"/>
              <w:right w:color="000000" w:sz="8" w:val="single"/>
            </w:tcBorders>
            <w:tcMar>
              <w:top w:type="dxa" w:w="0"/>
              <w:left w:type="dxa" w:w="108"/>
              <w:bottom w:type="dxa" w:w="0"/>
              <w:right w:type="dxa" w:w="108"/>
            </w:tcMar>
            <w:vAlign w:val="bottom"/>
          </w:tcPr>
          <w:p w14:paraId="C006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1060000">
            <w:pPr>
              <w:rPr>
                <w:rFonts w:ascii="Times New Roman" w:hAnsi="Times New Roman"/>
                <w:sz w:val="20"/>
              </w:rPr>
            </w:pPr>
            <w:r>
              <w:rPr>
                <w:rFonts w:ascii="Times New Roman" w:hAnsi="Times New Roman"/>
                <w:sz w:val="20"/>
              </w:rPr>
              <w:t>2024</w:t>
            </w:r>
          </w:p>
        </w:tc>
      </w:tr>
      <w:tr>
        <w:trPr>
          <w:trHeight w:hRule="atLeast" w:val="8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tcBorders>
            <w:tcMar>
              <w:top w:type="dxa" w:w="0"/>
              <w:left w:type="dxa" w:w="108"/>
              <w:bottom w:type="dxa" w:w="0"/>
              <w:right w:type="dxa" w:w="108"/>
            </w:tcMar>
            <w:vAlign w:val="center"/>
          </w:tcPr>
          <w:p w14:paraId="C2060000">
            <w:pPr>
              <w:rPr>
                <w:rFonts w:ascii="Times New Roman" w:hAnsi="Times New Roman"/>
                <w:sz w:val="20"/>
              </w:rPr>
            </w:pPr>
            <w:r>
              <w:rPr>
                <w:rFonts w:ascii="Times New Roman" w:hAnsi="Times New Roman"/>
                <w:sz w:val="20"/>
              </w:rPr>
              <w:t>Дорожный контроллер+Wi-Fi SmartLight ИС1В3 (производитель ООО «Аркона»)</w:t>
            </w:r>
          </w:p>
        </w:tc>
        <w:tc>
          <w:tcPr>
            <w:tcW w:type="dxa" w:w="1701"/>
            <w:tcBorders>
              <w:left w:color="000000" w:sz="8" w:val="single"/>
              <w:bottom w:color="000000" w:sz="8" w:val="single"/>
              <w:right w:color="000000" w:sz="8" w:val="single"/>
            </w:tcBorders>
            <w:tcMar>
              <w:top w:type="dxa" w:w="0"/>
              <w:left w:type="dxa" w:w="108"/>
              <w:bottom w:type="dxa" w:w="0"/>
              <w:right w:type="dxa" w:w="108"/>
            </w:tcMar>
            <w:vAlign w:val="center"/>
          </w:tcPr>
          <w:p w14:paraId="C3060000">
            <w:pPr>
              <w:rPr>
                <w:rFonts w:ascii="Times New Roman" w:hAnsi="Times New Roman"/>
                <w:sz w:val="20"/>
              </w:rPr>
            </w:pPr>
            <w:r>
              <w:rPr>
                <w:rFonts w:ascii="Times New Roman" w:hAnsi="Times New Roman"/>
                <w:sz w:val="20"/>
              </w:rPr>
              <w:t>1</w:t>
            </w:r>
          </w:p>
        </w:tc>
        <w:tc>
          <w:tcPr>
            <w:tcW w:type="dxa" w:w="1844"/>
            <w:tcBorders>
              <w:bottom w:color="000000" w:sz="8" w:val="single"/>
            </w:tcBorders>
            <w:tcMar>
              <w:top w:type="dxa" w:w="0"/>
              <w:left w:type="dxa" w:w="108"/>
              <w:bottom w:type="dxa" w:w="0"/>
              <w:right w:type="dxa" w:w="108"/>
            </w:tcMar>
            <w:vAlign w:val="bottom"/>
          </w:tcPr>
          <w:p w14:paraId="C406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bottom"/>
          </w:tcPr>
          <w:p w14:paraId="C5060000">
            <w:pPr>
              <w:rPr>
                <w:rFonts w:ascii="Times New Roman" w:hAnsi="Times New Roman"/>
                <w:sz w:val="20"/>
              </w:rPr>
            </w:p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1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6060000">
            <w:pPr>
              <w:rPr>
                <w:rFonts w:ascii="Times New Roman" w:hAnsi="Times New Roman"/>
                <w:sz w:val="20"/>
              </w:rPr>
            </w:pPr>
            <w:r>
              <w:rPr>
                <w:rFonts w:ascii="Times New Roman" w:hAnsi="Times New Roman"/>
                <w:sz w:val="20"/>
              </w:rPr>
              <w:t>2.8.4.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7060000">
            <w:pPr>
              <w:rPr>
                <w:rFonts w:ascii="Times New Roman" w:hAnsi="Times New Roman"/>
                <w:sz w:val="20"/>
              </w:rPr>
            </w:pPr>
            <w:r>
              <w:rPr>
                <w:rFonts w:ascii="Times New Roman" w:hAnsi="Times New Roman"/>
                <w:sz w:val="20"/>
              </w:rPr>
              <w:t>г. Тула, пересечение ул. Чмутова и ул. Болотова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8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C906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CA060000">
            <w:pPr>
              <w:rPr>
                <w:rFonts w:ascii="Times New Roman" w:hAnsi="Times New Roman"/>
                <w:sz w:val="20"/>
              </w:rPr>
            </w:pPr>
            <w:r>
              <w:rPr>
                <w:rFonts w:ascii="Times New Roman" w:hAnsi="Times New Roman"/>
                <w:sz w:val="20"/>
              </w:rPr>
              <w:t>3</w:t>
            </w:r>
          </w:p>
        </w:tc>
        <w:tc>
          <w:tcPr>
            <w:tcW w:type="dxa" w:w="1844"/>
            <w:tcMar>
              <w:top w:type="dxa" w:w="0"/>
              <w:left w:type="dxa" w:w="108"/>
              <w:bottom w:type="dxa" w:w="0"/>
              <w:right w:type="dxa" w:w="108"/>
            </w:tcMar>
            <w:vAlign w:val="bottom"/>
          </w:tcPr>
          <w:p w14:paraId="CB060000">
            <w:pPr>
              <w:rPr>
                <w:rFonts w:ascii="Times New Roman" w:hAnsi="Times New Roman"/>
                <w:sz w:val="20"/>
              </w:rPr>
            </w:pPr>
          </w:p>
        </w:tc>
        <w:tc>
          <w:tcPr>
            <w:tcW w:type="dxa" w:w="1700"/>
            <w:tcBorders>
              <w:left w:color="000000" w:sz="8" w:val="single"/>
              <w:right w:color="000000" w:sz="8" w:val="single"/>
            </w:tcBorders>
            <w:tcMar>
              <w:top w:type="dxa" w:w="0"/>
              <w:left w:type="dxa" w:w="108"/>
              <w:bottom w:type="dxa" w:w="0"/>
              <w:right w:type="dxa" w:w="108"/>
            </w:tcMar>
            <w:vAlign w:val="bottom"/>
          </w:tcPr>
          <w:p w14:paraId="CC06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D060000">
            <w:pPr>
              <w:rPr>
                <w:rFonts w:ascii="Times New Roman" w:hAnsi="Times New Roman"/>
                <w:sz w:val="20"/>
              </w:rPr>
            </w:pPr>
            <w:r>
              <w:rPr>
                <w:rFonts w:ascii="Times New Roman" w:hAnsi="Times New Roman"/>
                <w:sz w:val="20"/>
              </w:rPr>
              <w:t>2024</w:t>
            </w:r>
          </w:p>
        </w:tc>
      </w:tr>
      <w:tr>
        <w:trPr>
          <w:trHeight w:hRule="atLeast" w:val="76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tcBorders>
            <w:tcMar>
              <w:top w:type="dxa" w:w="0"/>
              <w:left w:type="dxa" w:w="108"/>
              <w:bottom w:type="dxa" w:w="0"/>
              <w:right w:type="dxa" w:w="108"/>
            </w:tcMar>
            <w:vAlign w:val="center"/>
          </w:tcPr>
          <w:p w14:paraId="CE060000">
            <w:pPr>
              <w:rPr>
                <w:rFonts w:ascii="Times New Roman" w:hAnsi="Times New Roman"/>
                <w:sz w:val="20"/>
              </w:rPr>
            </w:pPr>
            <w:r>
              <w:rPr>
                <w:rFonts w:ascii="Times New Roman" w:hAnsi="Times New Roman"/>
                <w:sz w:val="20"/>
              </w:rPr>
              <w:t>Дорожный контроллер+Wi-Fi SmartLight ИС1В3 (производитель ООО «Аркона»)</w:t>
            </w:r>
          </w:p>
        </w:tc>
        <w:tc>
          <w:tcPr>
            <w:tcW w:type="dxa" w:w="1701"/>
            <w:tcBorders>
              <w:left w:color="000000" w:sz="8" w:val="single"/>
              <w:bottom w:color="000000" w:sz="8" w:val="single"/>
              <w:right w:color="000000" w:sz="8" w:val="single"/>
            </w:tcBorders>
            <w:tcMar>
              <w:top w:type="dxa" w:w="0"/>
              <w:left w:type="dxa" w:w="108"/>
              <w:bottom w:type="dxa" w:w="0"/>
              <w:right w:type="dxa" w:w="108"/>
            </w:tcMar>
            <w:vAlign w:val="center"/>
          </w:tcPr>
          <w:p w14:paraId="CF060000">
            <w:pPr>
              <w:rPr>
                <w:rFonts w:ascii="Times New Roman" w:hAnsi="Times New Roman"/>
                <w:sz w:val="20"/>
              </w:rPr>
            </w:pPr>
            <w:r>
              <w:rPr>
                <w:rFonts w:ascii="Times New Roman" w:hAnsi="Times New Roman"/>
                <w:sz w:val="20"/>
              </w:rPr>
              <w:t>1</w:t>
            </w:r>
          </w:p>
        </w:tc>
        <w:tc>
          <w:tcPr>
            <w:tcW w:type="dxa" w:w="1844"/>
            <w:tcBorders>
              <w:bottom w:color="000000" w:sz="8" w:val="single"/>
            </w:tcBorders>
            <w:tcMar>
              <w:top w:type="dxa" w:w="0"/>
              <w:left w:type="dxa" w:w="108"/>
              <w:bottom w:type="dxa" w:w="0"/>
              <w:right w:type="dxa" w:w="108"/>
            </w:tcMar>
            <w:vAlign w:val="bottom"/>
          </w:tcPr>
          <w:p w14:paraId="D006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bottom"/>
          </w:tcPr>
          <w:p w14:paraId="D1060000">
            <w:pPr>
              <w:rPr>
                <w:rFonts w:ascii="Times New Roman" w:hAnsi="Times New Roman"/>
                <w:sz w:val="20"/>
              </w:rPr>
            </w:p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3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2060000">
            <w:pPr>
              <w:rPr>
                <w:rFonts w:ascii="Times New Roman" w:hAnsi="Times New Roman"/>
                <w:sz w:val="20"/>
              </w:rPr>
            </w:pPr>
            <w:r>
              <w:rPr>
                <w:rFonts w:ascii="Times New Roman" w:hAnsi="Times New Roman"/>
                <w:sz w:val="20"/>
              </w:rPr>
              <w:t>2.8.5.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3060000">
            <w:pPr>
              <w:rPr>
                <w:rFonts w:ascii="Times New Roman" w:hAnsi="Times New Roman"/>
                <w:sz w:val="20"/>
              </w:rPr>
            </w:pPr>
            <w:r>
              <w:rPr>
                <w:rFonts w:ascii="Times New Roman" w:hAnsi="Times New Roman"/>
                <w:sz w:val="20"/>
              </w:rPr>
              <w:t xml:space="preserve"> г. Тула, пересечение ул. Ф. Смирнова и ул. Коминтерна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4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D506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D606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bottom"/>
          </w:tcPr>
          <w:p w14:paraId="D706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bottom"/>
          </w:tcPr>
          <w:p w14:paraId="D806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9060000">
            <w:pPr>
              <w:rPr>
                <w:rFonts w:ascii="Times New Roman" w:hAnsi="Times New Roman"/>
                <w:sz w:val="20"/>
              </w:rPr>
            </w:pPr>
            <w:r>
              <w:rPr>
                <w:rFonts w:ascii="Times New Roman" w:hAnsi="Times New Roman"/>
                <w:sz w:val="20"/>
              </w:rPr>
              <w:t>2024</w:t>
            </w:r>
          </w:p>
        </w:tc>
      </w:tr>
      <w:tr>
        <w:trPr>
          <w:trHeight w:hRule="atLeast" w:val="13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DA060000">
            <w:pPr>
              <w:rPr>
                <w:rFonts w:ascii="Times New Roman" w:hAnsi="Times New Roman"/>
                <w:sz w:val="20"/>
              </w:rPr>
            </w:pPr>
            <w:r>
              <w:rPr>
                <w:rFonts w:ascii="Times New Roman" w:hAnsi="Times New Roman"/>
                <w:sz w:val="20"/>
              </w:rPr>
              <w:t>Дорожный контроллер+Wi-Fi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DB06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bottom"/>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bottom"/>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770"/>
        </w:trPr>
        <w:tc>
          <w:tcPr>
            <w:tcW w:type="dxa" w:w="982"/>
            <w:vMerge w:val="restart"/>
            <w:tcBorders>
              <w:bottom w:color="000000" w:sz="8" w:val="single"/>
              <w:right w:color="000000" w:sz="8" w:val="single"/>
            </w:tcBorders>
            <w:tcMar>
              <w:top w:type="dxa" w:w="0"/>
              <w:left w:type="dxa" w:w="108"/>
              <w:bottom w:type="dxa" w:w="0"/>
              <w:right w:type="dxa" w:w="108"/>
            </w:tcMar>
            <w:vAlign w:val="center"/>
          </w:tcPr>
          <w:p w14:paraId="DC060000">
            <w:pPr>
              <w:rPr>
                <w:rFonts w:ascii="Times New Roman" w:hAnsi="Times New Roman"/>
                <w:sz w:val="20"/>
              </w:rPr>
            </w:pPr>
            <w:r>
              <w:rPr>
                <w:rFonts w:ascii="Times New Roman" w:hAnsi="Times New Roman"/>
                <w:sz w:val="20"/>
              </w:rPr>
              <w:t>2.9.1.</w:t>
            </w:r>
          </w:p>
        </w:tc>
        <w:tc>
          <w:tcPr>
            <w:tcW w:type="dxa" w:w="2111"/>
            <w:vMerge w:val="restart"/>
            <w:tcBorders>
              <w:bottom w:color="000000" w:sz="8" w:val="single"/>
              <w:right w:color="000000" w:sz="8" w:val="single"/>
            </w:tcBorders>
            <w:tcMar>
              <w:top w:type="dxa" w:w="0"/>
              <w:left w:type="dxa" w:w="108"/>
              <w:bottom w:type="dxa" w:w="0"/>
              <w:right w:type="dxa" w:w="108"/>
            </w:tcMar>
            <w:vAlign w:val="center"/>
          </w:tcPr>
          <w:p w14:paraId="DD060000">
            <w:pPr>
              <w:rPr>
                <w:rFonts w:ascii="Times New Roman" w:hAnsi="Times New Roman"/>
                <w:sz w:val="20"/>
              </w:rPr>
            </w:pPr>
            <w:r>
              <w:rPr>
                <w:rFonts w:ascii="Times New Roman" w:hAnsi="Times New Roman"/>
                <w:sz w:val="20"/>
              </w:rPr>
              <w:t>г. Тула, пересечение Веневского шоссе и ул. Парковая (поворот на НПЦ Биотехнологии Фитогенетика)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E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DF06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E0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bottom"/>
          </w:tcPr>
          <w:p w14:paraId="E1060000">
            <w:pPr>
              <w:rPr>
                <w:rFonts w:ascii="Times New Roman" w:hAnsi="Times New Roman"/>
                <w:sz w:val="20"/>
              </w:rPr>
            </w:pP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bottom"/>
          </w:tcPr>
          <w:p w14:paraId="E206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3060000">
            <w:pPr>
              <w:rPr>
                <w:rFonts w:ascii="Times New Roman" w:hAnsi="Times New Roman"/>
                <w:sz w:val="20"/>
              </w:rPr>
            </w:pPr>
            <w:r>
              <w:rPr>
                <w:rFonts w:ascii="Times New Roman" w:hAnsi="Times New Roman"/>
                <w:sz w:val="20"/>
              </w:rPr>
              <w:t>2024</w:t>
            </w:r>
          </w:p>
        </w:tc>
      </w:tr>
      <w:tr>
        <w:trPr>
          <w:trHeight w:hRule="atLeast" w:val="1770"/>
        </w:trPr>
        <w:tc>
          <w:tcPr>
            <w:tcW w:type="dxa" w:w="982"/>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406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E5060000">
            <w:pPr>
              <w:rPr>
                <w:rFonts w:ascii="Times New Roman" w:hAnsi="Times New Roman"/>
                <w:sz w:val="20"/>
              </w:rPr>
            </w:pPr>
            <w:r>
              <w:rPr>
                <w:rFonts w:ascii="Times New Roman" w:hAnsi="Times New Roman"/>
                <w:sz w:val="20"/>
              </w:rPr>
              <w:t>3</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bottom"/>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bottom"/>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6060000">
            <w:pPr>
              <w:rPr>
                <w:rFonts w:ascii="Times New Roman" w:hAnsi="Times New Roman"/>
                <w:sz w:val="20"/>
              </w:rPr>
            </w:pPr>
            <w:r>
              <w:rPr>
                <w:rFonts w:ascii="Times New Roman" w:hAnsi="Times New Roman"/>
                <w:sz w:val="20"/>
              </w:rPr>
              <w:t>2.10.1.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7060000">
            <w:pPr>
              <w:rPr>
                <w:rFonts w:ascii="Times New Roman" w:hAnsi="Times New Roman"/>
                <w:sz w:val="20"/>
              </w:rPr>
            </w:pPr>
            <w:r>
              <w:rPr>
                <w:rFonts w:ascii="Times New Roman" w:hAnsi="Times New Roman"/>
                <w:sz w:val="20"/>
              </w:rPr>
              <w:t>город Тула, Одоевское ш. - ул. Парковая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8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E9060000">
            <w:pPr>
              <w:rPr>
                <w:rFonts w:ascii="Times New Roman" w:hAnsi="Times New Roman"/>
                <w:sz w:val="20"/>
              </w:rPr>
            </w:pPr>
            <w:r>
              <w:rPr>
                <w:rFonts w:ascii="Times New Roman" w:hAnsi="Times New Roman"/>
                <w:sz w:val="20"/>
              </w:rPr>
              <w:t>Дорожный контролер + WiFi SL Traffic (Wi-Fi)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EA06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tcBorders>
            <w:tcMar>
              <w:top w:type="dxa" w:w="0"/>
              <w:left w:type="dxa" w:w="108"/>
              <w:bottom w:type="dxa" w:w="0"/>
              <w:right w:type="dxa" w:w="108"/>
            </w:tcMar>
            <w:vAlign w:val="center"/>
          </w:tcPr>
          <w:p w14:paraId="EB060000">
            <w:pPr>
              <w:rPr>
                <w:rFonts w:ascii="Times New Roman" w:hAnsi="Times New Roman"/>
                <w:sz w:val="20"/>
              </w:rPr>
            </w:pPr>
            <w:r>
              <w:rPr>
                <w:rFonts w:ascii="Times New Roman" w:hAnsi="Times New Roman"/>
                <w:sz w:val="20"/>
              </w:rPr>
              <w:t>Детектор транспорта вар. 1</w:t>
            </w:r>
          </w:p>
          <w:p w14:paraId="EC06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ED060000">
            <w:pPr>
              <w:rPr>
                <w:rFonts w:ascii="Times New Roman" w:hAnsi="Times New Roman"/>
                <w:sz w:val="20"/>
              </w:rPr>
            </w:pPr>
            <w:r>
              <w:rPr>
                <w:rFonts w:ascii="Times New Roman" w:hAnsi="Times New Roman"/>
                <w:sz w:val="20"/>
              </w:rPr>
              <w:t>1</w:t>
            </w:r>
          </w:p>
        </w:tc>
        <w:tc>
          <w:tcPr>
            <w:tcW w:type="dxa" w:w="1300"/>
            <w:vMerge w:val="restart"/>
            <w:tcBorders>
              <w:bottom w:color="000000" w:sz="8" w:val="single"/>
              <w:right w:color="000000" w:sz="8" w:val="single"/>
            </w:tcBorders>
            <w:tcMar>
              <w:top w:type="dxa" w:w="0"/>
              <w:left w:type="dxa" w:w="108"/>
              <w:bottom w:type="dxa" w:w="0"/>
              <w:right w:type="dxa" w:w="108"/>
            </w:tcMar>
            <w:vAlign w:val="center"/>
          </w:tcPr>
          <w:p w14:paraId="EE060000">
            <w:pPr>
              <w:rPr>
                <w:rFonts w:ascii="Times New Roman" w:hAnsi="Times New Roman"/>
                <w:sz w:val="20"/>
              </w:rPr>
            </w:pPr>
            <w:r>
              <w:rPr>
                <w:rFonts w:ascii="Times New Roman" w:hAnsi="Times New Roman"/>
                <w:sz w:val="20"/>
              </w:rPr>
              <w:t>2025</w:t>
            </w:r>
          </w:p>
        </w:tc>
      </w:tr>
      <w:tr>
        <w:trPr>
          <w:trHeight w:hRule="atLeast" w:val="18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EF06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F0060000">
            <w:pPr>
              <w:rPr>
                <w:rFonts w:ascii="Times New Roman" w:hAnsi="Times New Roman"/>
                <w:sz w:val="20"/>
              </w:rPr>
            </w:pPr>
            <w:r>
              <w:rPr>
                <w:rFonts w:ascii="Times New Roman" w:hAnsi="Times New Roman"/>
                <w:sz w:val="20"/>
              </w:rPr>
              <w:t>2</w:t>
            </w:r>
          </w:p>
        </w:tc>
        <w:tc>
          <w:tcPr>
            <w:tcW w:type="dxa" w:w="1844"/>
            <w:tcBorders>
              <w:left w:color="000000" w:sz="8" w:val="single"/>
              <w:bottom w:color="000000" w:sz="8" w:val="single"/>
            </w:tcBorders>
            <w:tcMar>
              <w:top w:type="dxa" w:w="0"/>
              <w:left w:type="dxa" w:w="108"/>
              <w:bottom w:type="dxa" w:w="0"/>
              <w:right w:type="dxa" w:w="108"/>
            </w:tcMar>
            <w:vAlign w:val="center"/>
          </w:tcPr>
          <w:p w14:paraId="F1060000">
            <w:pPr>
              <w:rPr>
                <w:rFonts w:ascii="Times New Roman" w:hAnsi="Times New Roman"/>
                <w:sz w:val="20"/>
              </w:rPr>
            </w:pPr>
            <w:r>
              <w:rPr>
                <w:rFonts w:ascii="Times New Roman" w:hAnsi="Times New Roman"/>
                <w:sz w:val="20"/>
              </w:rPr>
              <w:t>Видеокамера</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F2060000">
            <w:pPr>
              <w:rPr>
                <w:rFonts w:ascii="Times New Roman" w:hAnsi="Times New Roman"/>
                <w:sz w:val="20"/>
              </w:rPr>
            </w:pPr>
            <w:r>
              <w:rPr>
                <w:rFonts w:ascii="Times New Roman" w:hAnsi="Times New Roman"/>
                <w:sz w:val="20"/>
              </w:rPr>
              <w:t>1</w:t>
            </w: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76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3060000">
            <w:pPr>
              <w:rPr>
                <w:rFonts w:ascii="Times New Roman" w:hAnsi="Times New Roman"/>
                <w:sz w:val="20"/>
              </w:rPr>
            </w:pPr>
            <w:r>
              <w:rPr>
                <w:rFonts w:ascii="Times New Roman" w:hAnsi="Times New Roman"/>
                <w:sz w:val="20"/>
              </w:rPr>
              <w:t>2.10.2.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4060000">
            <w:pPr>
              <w:rPr>
                <w:rFonts w:ascii="Times New Roman" w:hAnsi="Times New Roman"/>
                <w:sz w:val="20"/>
              </w:rPr>
            </w:pPr>
            <w:r>
              <w:rPr>
                <w:rFonts w:ascii="Times New Roman" w:hAnsi="Times New Roman"/>
                <w:sz w:val="20"/>
              </w:rPr>
              <w:t>город Тула, Одоевское ш., 130</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5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F6060000">
            <w:pPr>
              <w:rPr>
                <w:rFonts w:ascii="Times New Roman" w:hAnsi="Times New Roman"/>
                <w:sz w:val="20"/>
              </w:rPr>
            </w:pPr>
            <w:r>
              <w:rPr>
                <w:rFonts w:ascii="Times New Roman" w:hAnsi="Times New Roman"/>
                <w:sz w:val="20"/>
              </w:rPr>
              <w:t>Дорожный контролер + WiFi SL Traffic (Wi-Fi)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F706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tcBorders>
            <w:tcMar>
              <w:top w:type="dxa" w:w="0"/>
              <w:left w:type="dxa" w:w="108"/>
              <w:bottom w:type="dxa" w:w="0"/>
              <w:right w:type="dxa" w:w="108"/>
            </w:tcMar>
            <w:vAlign w:val="center"/>
          </w:tcPr>
          <w:p w14:paraId="F806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9060000">
            <w:pPr>
              <w:rPr>
                <w:rFonts w:ascii="Times New Roman" w:hAnsi="Times New Roman"/>
                <w:sz w:val="20"/>
              </w:rPr>
            </w:pPr>
          </w:p>
        </w:tc>
        <w:tc>
          <w:tcPr>
            <w:tcW w:type="dxa" w:w="1300"/>
            <w:vMerge w:val="restart"/>
            <w:tcBorders>
              <w:bottom w:color="000000" w:sz="8" w:val="single"/>
              <w:right w:color="000000" w:sz="8" w:val="single"/>
            </w:tcBorders>
            <w:tcMar>
              <w:top w:type="dxa" w:w="0"/>
              <w:left w:type="dxa" w:w="108"/>
              <w:bottom w:type="dxa" w:w="0"/>
              <w:right w:type="dxa" w:w="108"/>
            </w:tcMar>
            <w:vAlign w:val="center"/>
          </w:tcPr>
          <w:p w14:paraId="FA060000">
            <w:pPr>
              <w:rPr>
                <w:rFonts w:ascii="Times New Roman" w:hAnsi="Times New Roman"/>
                <w:sz w:val="20"/>
              </w:rPr>
            </w:pPr>
            <w:r>
              <w:rPr>
                <w:rFonts w:ascii="Times New Roman" w:hAnsi="Times New Roman"/>
                <w:sz w:val="20"/>
              </w:rPr>
              <w:t>2025</w:t>
            </w:r>
          </w:p>
        </w:tc>
      </w:tr>
      <w:tr>
        <w:trPr>
          <w:trHeight w:hRule="atLeast" w:val="8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FB06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tcBorders>
            <w:tcMar>
              <w:top w:type="dxa" w:w="0"/>
              <w:left w:type="dxa" w:w="108"/>
              <w:bottom w:type="dxa" w:w="0"/>
              <w:right w:type="dxa" w:w="108"/>
            </w:tcMar>
            <w:vAlign w:val="center"/>
          </w:tcPr>
          <w:p w14:paraId="FC06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118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D060000">
            <w:pPr>
              <w:rPr>
                <w:rFonts w:ascii="Times New Roman" w:hAnsi="Times New Roman"/>
                <w:sz w:val="20"/>
              </w:rPr>
            </w:pPr>
            <w:r>
              <w:rPr>
                <w:rFonts w:ascii="Times New Roman" w:hAnsi="Times New Roman"/>
                <w:sz w:val="20"/>
              </w:rPr>
              <w:t>2.10.3.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E060000">
            <w:pPr>
              <w:rPr>
                <w:rFonts w:ascii="Times New Roman" w:hAnsi="Times New Roman"/>
                <w:sz w:val="20"/>
              </w:rPr>
            </w:pPr>
            <w:r>
              <w:rPr>
                <w:rFonts w:ascii="Times New Roman" w:hAnsi="Times New Roman"/>
                <w:sz w:val="20"/>
              </w:rPr>
              <w:t>город Тула, Одоевское ш., 83</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FF06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00070000">
            <w:pPr>
              <w:rPr>
                <w:rFonts w:ascii="Times New Roman" w:hAnsi="Times New Roman"/>
                <w:sz w:val="20"/>
              </w:rPr>
            </w:pPr>
            <w:r>
              <w:rPr>
                <w:rFonts w:ascii="Times New Roman" w:hAnsi="Times New Roman"/>
                <w:sz w:val="20"/>
              </w:rPr>
              <w:t>Дорожный контролер + WiFi SL Traffic (Wi-Fi)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0107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tcBorders>
            <w:tcMar>
              <w:top w:type="dxa" w:w="0"/>
              <w:left w:type="dxa" w:w="108"/>
              <w:bottom w:type="dxa" w:w="0"/>
              <w:right w:type="dxa" w:w="108"/>
            </w:tcMar>
            <w:vAlign w:val="center"/>
          </w:tcPr>
          <w:p w14:paraId="0207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bottom"/>
          </w:tcPr>
          <w:p w14:paraId="03070000">
            <w:pPr>
              <w:rPr>
                <w:rFonts w:ascii="Times New Roman" w:hAnsi="Times New Roman"/>
                <w:sz w:val="20"/>
              </w:rPr>
            </w:pPr>
          </w:p>
        </w:tc>
        <w:tc>
          <w:tcPr>
            <w:tcW w:type="dxa" w:w="1300"/>
            <w:vMerge w:val="restart"/>
            <w:tcBorders>
              <w:bottom w:color="000000" w:sz="8" w:val="single"/>
              <w:right w:color="000000" w:sz="8" w:val="single"/>
            </w:tcBorders>
            <w:tcMar>
              <w:top w:type="dxa" w:w="0"/>
              <w:left w:type="dxa" w:w="108"/>
              <w:bottom w:type="dxa" w:w="0"/>
              <w:right w:type="dxa" w:w="108"/>
            </w:tcMar>
            <w:vAlign w:val="center"/>
          </w:tcPr>
          <w:p w14:paraId="04070000">
            <w:pPr>
              <w:rPr>
                <w:rFonts w:ascii="Times New Roman" w:hAnsi="Times New Roman"/>
                <w:sz w:val="20"/>
              </w:rPr>
            </w:pPr>
            <w:r>
              <w:rPr>
                <w:rFonts w:ascii="Times New Roman" w:hAnsi="Times New Roman"/>
                <w:sz w:val="20"/>
              </w:rPr>
              <w:t>2025</w:t>
            </w:r>
          </w:p>
        </w:tc>
      </w:tr>
      <w:tr>
        <w:trPr>
          <w:trHeight w:hRule="atLeast" w:val="7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05070000">
            <w:pPr>
              <w:rPr>
                <w:rFonts w:ascii="Times New Roman" w:hAnsi="Times New Roman"/>
                <w:sz w:val="20"/>
              </w:rPr>
            </w:pPr>
            <w:r>
              <w:rPr>
                <w:rFonts w:ascii="Times New Roman" w:hAnsi="Times New Roman"/>
                <w:sz w:val="20"/>
              </w:rPr>
              <w:t>Детектор транспорта вар. 1 SMARTLIGHT Detect 1.0</w:t>
            </w:r>
          </w:p>
        </w:tc>
        <w:tc>
          <w:tcPr>
            <w:tcW w:type="dxa" w:w="1701"/>
            <w:tcBorders>
              <w:bottom w:color="000000" w:sz="8" w:val="single"/>
            </w:tcBorders>
            <w:tcMar>
              <w:top w:type="dxa" w:w="0"/>
              <w:left w:type="dxa" w:w="108"/>
              <w:bottom w:type="dxa" w:w="0"/>
              <w:right w:type="dxa" w:w="108"/>
            </w:tcMar>
            <w:vAlign w:val="center"/>
          </w:tcPr>
          <w:p w14:paraId="0607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bottom"/>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81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7070000">
            <w:pPr>
              <w:rPr>
                <w:rFonts w:ascii="Times New Roman" w:hAnsi="Times New Roman"/>
                <w:sz w:val="20"/>
              </w:rPr>
            </w:pPr>
            <w:r>
              <w:rPr>
                <w:rFonts w:ascii="Times New Roman" w:hAnsi="Times New Roman"/>
                <w:sz w:val="20"/>
              </w:rPr>
              <w:t>2.10.4.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8070000">
            <w:pPr>
              <w:rPr>
                <w:rFonts w:ascii="Times New Roman" w:hAnsi="Times New Roman"/>
                <w:sz w:val="20"/>
              </w:rPr>
            </w:pPr>
            <w:r>
              <w:rPr>
                <w:rFonts w:ascii="Times New Roman" w:hAnsi="Times New Roman"/>
                <w:sz w:val="20"/>
              </w:rPr>
              <w:t xml:space="preserve">город Тула, Одоевское ш., Кондитерская </w:t>
            </w:r>
            <w:r>
              <w:rPr>
                <w:rFonts w:ascii="Times New Roman" w:hAnsi="Times New Roman"/>
                <w:sz w:val="20"/>
              </w:rPr>
              <w:t>фабрика Ясная Поляна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907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0A070000">
            <w:pPr>
              <w:rPr>
                <w:rFonts w:ascii="Times New Roman" w:hAnsi="Times New Roman"/>
                <w:sz w:val="20"/>
              </w:rPr>
            </w:pPr>
            <w:r>
              <w:rPr>
                <w:rFonts w:ascii="Times New Roman" w:hAnsi="Times New Roman"/>
                <w:sz w:val="20"/>
              </w:rPr>
              <w:t>Дорожный контролер + WiFi SL Traffic (Wi-Fi)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0B07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tcBorders>
            <w:tcMar>
              <w:top w:type="dxa" w:w="0"/>
              <w:left w:type="dxa" w:w="108"/>
              <w:bottom w:type="dxa" w:w="0"/>
              <w:right w:type="dxa" w:w="108"/>
            </w:tcMar>
            <w:vAlign w:val="center"/>
          </w:tcPr>
          <w:p w14:paraId="0C07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bottom"/>
          </w:tcPr>
          <w:p w14:paraId="0D070000">
            <w:pPr>
              <w:rPr>
                <w:rFonts w:ascii="Times New Roman" w:hAnsi="Times New Roman"/>
                <w:sz w:val="20"/>
              </w:rPr>
            </w:pPr>
          </w:p>
        </w:tc>
        <w:tc>
          <w:tcPr>
            <w:tcW w:type="dxa" w:w="1300"/>
            <w:vMerge w:val="restart"/>
            <w:tcBorders>
              <w:bottom w:color="000000" w:sz="8" w:val="single"/>
              <w:right w:color="000000" w:sz="8" w:val="single"/>
            </w:tcBorders>
            <w:tcMar>
              <w:top w:type="dxa" w:w="0"/>
              <w:left w:type="dxa" w:w="108"/>
              <w:bottom w:type="dxa" w:w="0"/>
              <w:right w:type="dxa" w:w="108"/>
            </w:tcMar>
            <w:vAlign w:val="center"/>
          </w:tcPr>
          <w:p w14:paraId="0E070000">
            <w:pPr>
              <w:rPr>
                <w:rFonts w:ascii="Times New Roman" w:hAnsi="Times New Roman"/>
                <w:sz w:val="20"/>
              </w:rPr>
            </w:pPr>
            <w:r>
              <w:rPr>
                <w:rFonts w:ascii="Times New Roman" w:hAnsi="Times New Roman"/>
                <w:sz w:val="20"/>
              </w:rPr>
              <w:t>2025</w:t>
            </w:r>
          </w:p>
        </w:tc>
      </w:tr>
      <w:tr>
        <w:trPr>
          <w:trHeight w:hRule="atLeast" w:val="8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0F07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1007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bottom"/>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91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1070000">
            <w:pPr>
              <w:rPr>
                <w:rFonts w:ascii="Times New Roman" w:hAnsi="Times New Roman"/>
                <w:sz w:val="20"/>
              </w:rPr>
            </w:pPr>
            <w:r>
              <w:rPr>
                <w:rFonts w:ascii="Times New Roman" w:hAnsi="Times New Roman"/>
                <w:sz w:val="20"/>
              </w:rPr>
              <w:t>2.10.5.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2070000">
            <w:pPr>
              <w:rPr>
                <w:rFonts w:ascii="Times New Roman" w:hAnsi="Times New Roman"/>
                <w:sz w:val="20"/>
              </w:rPr>
            </w:pPr>
            <w:r>
              <w:rPr>
                <w:rFonts w:ascii="Times New Roman" w:hAnsi="Times New Roman"/>
                <w:sz w:val="20"/>
              </w:rPr>
              <w:t>город Тула, Одоевское ш. - ул. Маршала Жукова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307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14070000">
            <w:pPr>
              <w:rPr>
                <w:rFonts w:ascii="Times New Roman" w:hAnsi="Times New Roman"/>
                <w:sz w:val="20"/>
              </w:rPr>
            </w:pPr>
            <w:r>
              <w:rPr>
                <w:rFonts w:ascii="Times New Roman" w:hAnsi="Times New Roman"/>
                <w:sz w:val="20"/>
              </w:rPr>
              <w:t>Дорожный контролер + WiFi SL Traffic (Wi-Fi)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15070000">
            <w:pPr>
              <w:rPr>
                <w:rFonts w:ascii="Times New Roman" w:hAnsi="Times New Roman"/>
                <w:sz w:val="20"/>
              </w:rPr>
            </w:pPr>
            <w:r>
              <w:rPr>
                <w:rFonts w:ascii="Times New Roman" w:hAnsi="Times New Roman"/>
                <w:sz w:val="20"/>
              </w:rPr>
              <w:t>1</w:t>
            </w:r>
          </w:p>
        </w:tc>
        <w:tc>
          <w:tcPr>
            <w:tcW w:type="dxa" w:w="1844"/>
            <w:tcBorders>
              <w:left w:color="000000" w:sz="8" w:val="single"/>
              <w:bottom w:color="000000" w:sz="8" w:val="single"/>
            </w:tcBorders>
            <w:tcMar>
              <w:top w:type="dxa" w:w="0"/>
              <w:left w:type="dxa" w:w="108"/>
              <w:bottom w:type="dxa" w:w="0"/>
              <w:right w:type="dxa" w:w="108"/>
            </w:tcMar>
            <w:vAlign w:val="center"/>
          </w:tcPr>
          <w:p w14:paraId="16070000">
            <w:pPr>
              <w:rPr>
                <w:rFonts w:ascii="Times New Roman" w:hAnsi="Times New Roman"/>
                <w:sz w:val="20"/>
              </w:rPr>
            </w:pPr>
            <w:r>
              <w:rPr>
                <w:rFonts w:ascii="Times New Roman" w:hAnsi="Times New Roman"/>
                <w:sz w:val="20"/>
              </w:rPr>
              <w:t>Детектор транспорта вар. 1</w:t>
            </w:r>
          </w:p>
          <w:p w14:paraId="17070000">
            <w:pPr>
              <w:rPr>
                <w:rFonts w:ascii="Times New Roman" w:hAnsi="Times New Roman"/>
                <w:sz w:val="20"/>
              </w:rPr>
            </w:pP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18070000">
            <w:pPr>
              <w:rPr>
                <w:rFonts w:ascii="Times New Roman" w:hAnsi="Times New Roman"/>
                <w:sz w:val="20"/>
              </w:rPr>
            </w:pPr>
            <w:r>
              <w:rPr>
                <w:rFonts w:ascii="Times New Roman" w:hAnsi="Times New Roman"/>
                <w:sz w:val="20"/>
              </w:rPr>
              <w:t>2</w:t>
            </w:r>
          </w:p>
        </w:tc>
        <w:tc>
          <w:tcPr>
            <w:tcW w:type="dxa" w:w="1300"/>
            <w:vMerge w:val="restart"/>
            <w:tcBorders>
              <w:bottom w:color="000000" w:sz="8" w:val="single"/>
              <w:right w:color="000000" w:sz="8" w:val="single"/>
            </w:tcBorders>
            <w:tcMar>
              <w:top w:type="dxa" w:w="0"/>
              <w:left w:type="dxa" w:w="108"/>
              <w:bottom w:type="dxa" w:w="0"/>
              <w:right w:type="dxa" w:w="108"/>
            </w:tcMar>
            <w:vAlign w:val="center"/>
          </w:tcPr>
          <w:p w14:paraId="19070000">
            <w:pPr>
              <w:rPr>
                <w:rFonts w:ascii="Times New Roman" w:hAnsi="Times New Roman"/>
                <w:sz w:val="20"/>
              </w:rPr>
            </w:pPr>
            <w:r>
              <w:rPr>
                <w:rFonts w:ascii="Times New Roman" w:hAnsi="Times New Roman"/>
                <w:sz w:val="20"/>
              </w:rPr>
              <w:t>2025</w:t>
            </w:r>
          </w:p>
        </w:tc>
      </w:tr>
      <w:tr>
        <w:trPr>
          <w:trHeight w:hRule="atLeast" w:val="9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1A07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1B070000">
            <w:pPr>
              <w:rPr>
                <w:rFonts w:ascii="Times New Roman" w:hAnsi="Times New Roman"/>
                <w:sz w:val="20"/>
              </w:rPr>
            </w:pPr>
            <w:r>
              <w:rPr>
                <w:rFonts w:ascii="Times New Roman" w:hAnsi="Times New Roman"/>
                <w:sz w:val="20"/>
              </w:rPr>
              <w:t>2</w:t>
            </w:r>
          </w:p>
        </w:tc>
        <w:tc>
          <w:tcPr>
            <w:tcW w:type="dxa" w:w="1844"/>
            <w:tcBorders>
              <w:left w:color="000000" w:sz="8" w:val="single"/>
              <w:bottom w:color="000000" w:sz="8" w:val="single"/>
            </w:tcBorders>
            <w:tcMar>
              <w:top w:type="dxa" w:w="0"/>
              <w:left w:type="dxa" w:w="108"/>
              <w:bottom w:type="dxa" w:w="0"/>
              <w:right w:type="dxa" w:w="108"/>
            </w:tcMar>
            <w:vAlign w:val="center"/>
          </w:tcPr>
          <w:p w14:paraId="1C070000">
            <w:pPr>
              <w:rPr>
                <w:rFonts w:ascii="Times New Roman" w:hAnsi="Times New Roman"/>
                <w:sz w:val="20"/>
              </w:rPr>
            </w:pPr>
            <w:r>
              <w:rPr>
                <w:rFonts w:ascii="Times New Roman" w:hAnsi="Times New Roman"/>
                <w:sz w:val="20"/>
              </w:rPr>
              <w:t>Видеокамера</w:t>
            </w:r>
          </w:p>
        </w:tc>
        <w:tc>
          <w:tcPr>
            <w:tcW w:type="dxa" w:w="1700"/>
            <w:tcBorders>
              <w:left w:color="000000" w:sz="8" w:val="single"/>
              <w:bottom w:color="000000" w:sz="8" w:val="single"/>
              <w:right w:color="000000" w:sz="8" w:val="single"/>
            </w:tcBorders>
            <w:tcMar>
              <w:top w:type="dxa" w:w="0"/>
              <w:left w:type="dxa" w:w="108"/>
              <w:bottom w:type="dxa" w:w="0"/>
              <w:right w:type="dxa" w:w="108"/>
            </w:tcMar>
            <w:vAlign w:val="center"/>
          </w:tcPr>
          <w:p w14:paraId="1D070000">
            <w:pPr>
              <w:rPr>
                <w:rFonts w:ascii="Times New Roman" w:hAnsi="Times New Roman"/>
                <w:sz w:val="20"/>
              </w:rPr>
            </w:pPr>
            <w:r>
              <w:rPr>
                <w:rFonts w:ascii="Times New Roman" w:hAnsi="Times New Roman"/>
                <w:sz w:val="20"/>
              </w:rPr>
              <w:t>1</w:t>
            </w: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8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E070000">
            <w:pPr>
              <w:rPr>
                <w:rFonts w:ascii="Times New Roman" w:hAnsi="Times New Roman"/>
                <w:sz w:val="20"/>
              </w:rPr>
            </w:pPr>
            <w:r>
              <w:rPr>
                <w:rFonts w:ascii="Times New Roman" w:hAnsi="Times New Roman"/>
                <w:sz w:val="20"/>
              </w:rPr>
              <w:t>2.10.6.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1F070000">
            <w:pPr>
              <w:rPr>
                <w:rFonts w:ascii="Times New Roman" w:hAnsi="Times New Roman"/>
                <w:sz w:val="20"/>
              </w:rPr>
            </w:pPr>
            <w:r>
              <w:rPr>
                <w:rFonts w:ascii="Times New Roman" w:hAnsi="Times New Roman"/>
                <w:sz w:val="20"/>
              </w:rPr>
              <w:t>город Тула, Одоевское ш. - ул. Маршала Тихмянова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007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21070000">
            <w:pPr>
              <w:rPr>
                <w:rFonts w:ascii="Times New Roman" w:hAnsi="Times New Roman"/>
                <w:sz w:val="20"/>
              </w:rPr>
            </w:pPr>
            <w:r>
              <w:rPr>
                <w:rFonts w:ascii="Times New Roman" w:hAnsi="Times New Roman"/>
                <w:sz w:val="20"/>
              </w:rPr>
              <w:t>Дорожный контролер + WiFi SL Traffic (Wi-Fi)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2207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tcBorders>
            <w:tcMar>
              <w:top w:type="dxa" w:w="0"/>
              <w:left w:type="dxa" w:w="108"/>
              <w:bottom w:type="dxa" w:w="0"/>
              <w:right w:type="dxa" w:w="108"/>
            </w:tcMar>
            <w:vAlign w:val="center"/>
          </w:tcPr>
          <w:p w14:paraId="23070000">
            <w:pPr>
              <w:rPr>
                <w:rFonts w:ascii="Times New Roman" w:hAnsi="Times New Roman"/>
                <w:sz w:val="20"/>
              </w:rPr>
            </w:pPr>
            <w:r>
              <w:rPr>
                <w:rFonts w:ascii="Times New Roman" w:hAnsi="Times New Roman"/>
                <w:sz w:val="20"/>
              </w:rPr>
              <w:t>Видеокамера</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4070000">
            <w:pPr>
              <w:rPr>
                <w:rFonts w:ascii="Times New Roman" w:hAnsi="Times New Roman"/>
                <w:sz w:val="20"/>
              </w:rPr>
            </w:pPr>
            <w:r>
              <w:rPr>
                <w:rFonts w:ascii="Times New Roman" w:hAnsi="Times New Roman"/>
                <w:sz w:val="20"/>
              </w:rPr>
              <w:t>1</w:t>
            </w:r>
          </w:p>
        </w:tc>
        <w:tc>
          <w:tcPr>
            <w:tcW w:type="dxa" w:w="1300"/>
            <w:vMerge w:val="restart"/>
            <w:tcBorders>
              <w:bottom w:color="000000" w:sz="8" w:val="single"/>
              <w:right w:color="000000" w:sz="8" w:val="single"/>
            </w:tcBorders>
            <w:tcMar>
              <w:top w:type="dxa" w:w="0"/>
              <w:left w:type="dxa" w:w="108"/>
              <w:bottom w:type="dxa" w:w="0"/>
              <w:right w:type="dxa" w:w="108"/>
            </w:tcMar>
            <w:vAlign w:val="center"/>
          </w:tcPr>
          <w:p w14:paraId="25070000">
            <w:pPr>
              <w:rPr>
                <w:rFonts w:ascii="Times New Roman" w:hAnsi="Times New Roman"/>
                <w:sz w:val="20"/>
              </w:rPr>
            </w:pPr>
            <w:r>
              <w:rPr>
                <w:rFonts w:ascii="Times New Roman" w:hAnsi="Times New Roman"/>
                <w:sz w:val="20"/>
              </w:rPr>
              <w:t>2025</w:t>
            </w:r>
          </w:p>
        </w:tc>
      </w:tr>
      <w:tr>
        <w:trPr>
          <w:trHeight w:hRule="atLeast" w:val="9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2607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27070000">
            <w:pPr>
              <w:rPr>
                <w:rFonts w:ascii="Times New Roman" w:hAnsi="Times New Roman"/>
                <w:sz w:val="20"/>
              </w:rPr>
            </w:pPr>
            <w:r>
              <w:rPr>
                <w:rFonts w:ascii="Times New Roman" w:hAnsi="Times New Roman"/>
                <w:sz w:val="20"/>
              </w:rPr>
              <w:t>3</w:t>
            </w:r>
          </w:p>
        </w:tc>
        <w:tc>
          <w:tcPr>
            <w:tcW w:type="dxa" w:w="1844"/>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8070000">
            <w:pPr>
              <w:rPr>
                <w:rFonts w:ascii="Times New Roman" w:hAnsi="Times New Roman"/>
                <w:sz w:val="20"/>
              </w:rPr>
            </w:pPr>
            <w:r>
              <w:rPr>
                <w:rFonts w:ascii="Times New Roman" w:hAnsi="Times New Roman"/>
                <w:sz w:val="20"/>
              </w:rPr>
              <w:t>2.10.7.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9070000">
            <w:pPr>
              <w:rPr>
                <w:rFonts w:ascii="Times New Roman" w:hAnsi="Times New Roman"/>
                <w:sz w:val="20"/>
              </w:rPr>
            </w:pPr>
            <w:r>
              <w:rPr>
                <w:rFonts w:ascii="Times New Roman" w:hAnsi="Times New Roman"/>
                <w:sz w:val="20"/>
              </w:rPr>
              <w:t>город Тула, Одоевское ш., Кинотеатр Радуга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A07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2B070000">
            <w:pPr>
              <w:rPr>
                <w:rFonts w:ascii="Times New Roman" w:hAnsi="Times New Roman"/>
                <w:sz w:val="20"/>
              </w:rPr>
            </w:pPr>
            <w:r>
              <w:rPr>
                <w:rFonts w:ascii="Times New Roman" w:hAnsi="Times New Roman"/>
                <w:sz w:val="20"/>
              </w:rPr>
              <w:t>Дорожный контролер + WiFi SL Traffic (Wi-Fi)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2C07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tcBorders>
            <w:tcMar>
              <w:top w:type="dxa" w:w="0"/>
              <w:left w:type="dxa" w:w="108"/>
              <w:bottom w:type="dxa" w:w="0"/>
              <w:right w:type="dxa" w:w="108"/>
            </w:tcMar>
            <w:vAlign w:val="center"/>
          </w:tcPr>
          <w:p w14:paraId="2D07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bottom"/>
          </w:tcPr>
          <w:p w14:paraId="2E070000">
            <w:pPr>
              <w:rPr>
                <w:rFonts w:ascii="Times New Roman" w:hAnsi="Times New Roman"/>
                <w:sz w:val="20"/>
              </w:rPr>
            </w:pPr>
          </w:p>
        </w:tc>
        <w:tc>
          <w:tcPr>
            <w:tcW w:type="dxa" w:w="1300"/>
            <w:vMerge w:val="restart"/>
            <w:tcBorders>
              <w:bottom w:color="000000" w:sz="8" w:val="single"/>
              <w:right w:color="000000" w:sz="8" w:val="single"/>
            </w:tcBorders>
            <w:tcMar>
              <w:top w:type="dxa" w:w="0"/>
              <w:left w:type="dxa" w:w="108"/>
              <w:bottom w:type="dxa" w:w="0"/>
              <w:right w:type="dxa" w:w="108"/>
            </w:tcMar>
            <w:vAlign w:val="center"/>
          </w:tcPr>
          <w:p w14:paraId="2F070000">
            <w:pPr>
              <w:rPr>
                <w:rFonts w:ascii="Times New Roman" w:hAnsi="Times New Roman"/>
                <w:sz w:val="20"/>
              </w:rPr>
            </w:pPr>
            <w:r>
              <w:rPr>
                <w:rFonts w:ascii="Times New Roman" w:hAnsi="Times New Roman"/>
                <w:sz w:val="20"/>
              </w:rPr>
              <w:t>2025</w:t>
            </w:r>
          </w:p>
        </w:tc>
      </w:tr>
      <w:tr>
        <w:trPr>
          <w:trHeight w:hRule="atLeast" w:val="9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007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3107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bottom"/>
          </w:tcPr>
          <w:p/>
        </w:tc>
        <w:tc>
          <w:tcPr>
            <w:tcW w:type="dxa" w:w="1300"/>
            <w:gridSpan w:val="1"/>
            <w:vMerge w:val="continue"/>
            <w:tcBorders>
              <w:bottom w:color="000000" w:sz="8" w:val="single"/>
              <w:right w:color="000000" w:sz="8" w:val="single"/>
            </w:tcBorders>
            <w:tcMar>
              <w:top w:type="dxa" w:w="0"/>
              <w:left w:type="dxa" w:w="108"/>
              <w:bottom w:type="dxa" w:w="0"/>
              <w:right w:type="dxa" w:w="108"/>
            </w:tcMar>
            <w:vAlign w:val="center"/>
          </w:tcPr>
          <w:p/>
        </w:tc>
      </w:tr>
      <w:tr>
        <w:trPr>
          <w:trHeight w:hRule="atLeast" w:val="96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2070000">
            <w:pPr>
              <w:rPr>
                <w:rFonts w:ascii="Times New Roman" w:hAnsi="Times New Roman"/>
                <w:sz w:val="20"/>
              </w:rPr>
            </w:pPr>
            <w:r>
              <w:rPr>
                <w:rFonts w:ascii="Times New Roman" w:hAnsi="Times New Roman"/>
                <w:sz w:val="20"/>
              </w:rPr>
              <w:t>2.10.8.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3070000">
            <w:pPr>
              <w:rPr>
                <w:rFonts w:ascii="Times New Roman" w:hAnsi="Times New Roman"/>
                <w:sz w:val="20"/>
              </w:rPr>
            </w:pPr>
            <w:r>
              <w:rPr>
                <w:rFonts w:ascii="Times New Roman" w:hAnsi="Times New Roman"/>
                <w:sz w:val="20"/>
              </w:rPr>
              <w:t>город Тула, Одоевское ш., 9А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407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5070000">
            <w:pPr>
              <w:rPr>
                <w:rFonts w:ascii="Times New Roman" w:hAnsi="Times New Roman"/>
                <w:sz w:val="20"/>
              </w:rPr>
            </w:pPr>
            <w:r>
              <w:rPr>
                <w:rFonts w:ascii="Times New Roman" w:hAnsi="Times New Roman"/>
                <w:sz w:val="20"/>
              </w:rPr>
              <w:t>Дорожный контролер + WiFi SL Traffic (Wi-Fi)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3607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tcBorders>
            <w:tcMar>
              <w:top w:type="dxa" w:w="0"/>
              <w:left w:type="dxa" w:w="108"/>
              <w:bottom w:type="dxa" w:w="0"/>
              <w:right w:type="dxa" w:w="108"/>
            </w:tcMar>
            <w:vAlign w:val="center"/>
          </w:tcPr>
          <w:p w14:paraId="37070000">
            <w:pPr>
              <w:rPr>
                <w:rFonts w:ascii="Times New Roman" w:hAnsi="Times New Roman"/>
                <w:sz w:val="20"/>
              </w:rPr>
            </w:pPr>
            <w:r>
              <w:rPr>
                <w:rFonts w:ascii="Times New Roman" w:hAnsi="Times New Roman"/>
                <w:sz w:val="20"/>
              </w:rPr>
              <w:t>-</w:t>
            </w:r>
          </w:p>
        </w:tc>
        <w:tc>
          <w:tcPr>
            <w:tcW w:type="dxa" w:w="1700"/>
            <w:vMerge w:val="restart"/>
            <w:tcBorders>
              <w:left w:color="000000" w:sz="8" w:val="single"/>
              <w:right w:color="000000" w:sz="8" w:val="single"/>
            </w:tcBorders>
            <w:tcMar>
              <w:top w:type="dxa" w:w="0"/>
              <w:left w:type="dxa" w:w="108"/>
              <w:bottom w:type="dxa" w:w="0"/>
              <w:right w:type="dxa" w:w="108"/>
            </w:tcMar>
            <w:vAlign w:val="bottom"/>
          </w:tcPr>
          <w:p w14:paraId="3807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9070000">
            <w:pPr>
              <w:rPr>
                <w:rFonts w:ascii="Times New Roman" w:hAnsi="Times New Roman"/>
                <w:sz w:val="20"/>
              </w:rPr>
            </w:pPr>
            <w:r>
              <w:rPr>
                <w:rFonts w:ascii="Times New Roman" w:hAnsi="Times New Roman"/>
                <w:sz w:val="20"/>
              </w:rPr>
              <w:t>2025</w:t>
            </w:r>
          </w:p>
        </w:tc>
      </w:tr>
      <w:tr>
        <w:trPr>
          <w:trHeight w:hRule="atLeast" w:val="8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A07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3B07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right w:color="000000" w:sz="8" w:val="single"/>
            </w:tcBorders>
            <w:tcMar>
              <w:top w:type="dxa" w:w="0"/>
              <w:left w:type="dxa" w:w="108"/>
              <w:bottom w:type="dxa" w:w="0"/>
              <w:right w:type="dxa" w:w="108"/>
            </w:tcMar>
            <w:vAlign w:val="bottom"/>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vMerge w:val="restart"/>
            <w:tcBorders>
              <w:left w:color="000000" w:sz="8" w:val="single"/>
              <w:right w:color="000000" w:sz="8" w:val="single"/>
            </w:tcBorders>
            <w:tcMar>
              <w:top w:type="dxa" w:w="0"/>
              <w:left w:type="dxa" w:w="108"/>
              <w:bottom w:type="dxa" w:w="0"/>
              <w:right w:type="dxa" w:w="108"/>
            </w:tcMar>
            <w:vAlign w:val="center"/>
          </w:tcPr>
          <w:p w14:paraId="3C070000">
            <w:pPr>
              <w:rPr>
                <w:rFonts w:ascii="Times New Roman" w:hAnsi="Times New Roman"/>
                <w:sz w:val="20"/>
              </w:rPr>
            </w:pPr>
            <w:r>
              <w:rPr>
                <w:rFonts w:ascii="Times New Roman" w:hAnsi="Times New Roman"/>
                <w:sz w:val="20"/>
              </w:rPr>
              <w:t>2.10.9.</w:t>
            </w:r>
          </w:p>
        </w:tc>
        <w:tc>
          <w:tcPr>
            <w:tcW w:type="dxa" w:w="2111"/>
            <w:vMerge w:val="restart"/>
            <w:tcBorders>
              <w:left w:color="000000" w:sz="8" w:val="single"/>
              <w:right w:color="000000" w:sz="8" w:val="single"/>
            </w:tcBorders>
            <w:tcMar>
              <w:top w:type="dxa" w:w="0"/>
              <w:left w:type="dxa" w:w="108"/>
              <w:bottom w:type="dxa" w:w="0"/>
              <w:right w:type="dxa" w:w="108"/>
            </w:tcMar>
            <w:vAlign w:val="center"/>
          </w:tcPr>
          <w:p w14:paraId="3D070000">
            <w:pPr>
              <w:rPr>
                <w:rFonts w:ascii="Times New Roman" w:hAnsi="Times New Roman"/>
                <w:sz w:val="20"/>
              </w:rPr>
            </w:pPr>
            <w:r>
              <w:rPr>
                <w:rFonts w:ascii="Times New Roman" w:hAnsi="Times New Roman"/>
                <w:sz w:val="20"/>
              </w:rPr>
              <w:t>город Тула, Одоевское ш. - ул. Болотова</w:t>
            </w:r>
          </w:p>
        </w:tc>
        <w:tc>
          <w:tcPr>
            <w:tcW w:type="dxa" w:w="1983"/>
            <w:vMerge w:val="restart"/>
            <w:tcBorders>
              <w:left w:color="000000" w:sz="8" w:val="single"/>
              <w:right w:color="000000" w:sz="8" w:val="single"/>
            </w:tcBorders>
            <w:tcMar>
              <w:top w:type="dxa" w:w="0"/>
              <w:left w:type="dxa" w:w="108"/>
              <w:bottom w:type="dxa" w:w="0"/>
              <w:right w:type="dxa" w:w="108"/>
            </w:tcMar>
            <w:vAlign w:val="center"/>
          </w:tcPr>
          <w:p w14:paraId="3E07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F070000">
            <w:pPr>
              <w:rPr>
                <w:rFonts w:ascii="Times New Roman" w:hAnsi="Times New Roman"/>
                <w:sz w:val="20"/>
              </w:rPr>
            </w:pPr>
            <w:r>
              <w:rPr>
                <w:rFonts w:ascii="Times New Roman" w:hAnsi="Times New Roman"/>
                <w:sz w:val="20"/>
              </w:rPr>
              <w:t>Дорожный контролер + WiFi SL Traffic (Wi-Fi) (производитель ООО «Аркона»)</w:t>
            </w:r>
          </w:p>
        </w:tc>
        <w:tc>
          <w:tcPr>
            <w:tcW w:type="dxa" w:w="1701"/>
            <w:tcBorders>
              <w:bottom w:color="000000" w:sz="8" w:val="single"/>
            </w:tcBorders>
            <w:tcMar>
              <w:top w:type="dxa" w:w="0"/>
              <w:left w:type="dxa" w:w="108"/>
              <w:bottom w:type="dxa" w:w="0"/>
              <w:right w:type="dxa" w:w="108"/>
            </w:tcMar>
            <w:vAlign w:val="center"/>
          </w:tcPr>
          <w:p w14:paraId="4007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1070000">
            <w:pPr>
              <w:rPr>
                <w:rFonts w:ascii="Times New Roman" w:hAnsi="Times New Roman"/>
                <w:sz w:val="20"/>
              </w:rPr>
            </w:pPr>
            <w:r>
              <w:rPr>
                <w:rFonts w:ascii="Times New Roman" w:hAnsi="Times New Roman"/>
                <w:sz w:val="20"/>
              </w:rPr>
              <w:t>Видеокамера</w:t>
            </w:r>
          </w:p>
        </w:tc>
        <w:tc>
          <w:tcPr>
            <w:tcW w:type="dxa" w:w="1700"/>
            <w:vMerge w:val="restart"/>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14:paraId="42070000">
            <w:pPr>
              <w:rPr>
                <w:rFonts w:ascii="Times New Roman" w:hAnsi="Times New Roman"/>
                <w:sz w:val="20"/>
              </w:rPr>
            </w:pPr>
            <w:r>
              <w:rPr>
                <w:rFonts w:ascii="Times New Roman" w:hAnsi="Times New Roman"/>
                <w:sz w:val="20"/>
              </w:rPr>
              <w:t>1</w:t>
            </w:r>
          </w:p>
        </w:tc>
        <w:tc>
          <w:tcPr>
            <w:tcW w:type="dxa" w:w="1300"/>
            <w:vMerge w:val="restart"/>
            <w:tcBorders>
              <w:right w:color="000000" w:sz="8" w:val="single"/>
            </w:tcBorders>
            <w:tcMar>
              <w:top w:type="dxa" w:w="0"/>
              <w:left w:type="dxa" w:w="108"/>
              <w:bottom w:type="dxa" w:w="0"/>
              <w:right w:type="dxa" w:w="108"/>
            </w:tcMar>
            <w:vAlign w:val="center"/>
          </w:tcPr>
          <w:p w14:paraId="43070000">
            <w:pPr>
              <w:rPr>
                <w:rFonts w:ascii="Times New Roman" w:hAnsi="Times New Roman"/>
                <w:sz w:val="20"/>
              </w:rPr>
            </w:pPr>
            <w:r>
              <w:rPr>
                <w:rFonts w:ascii="Times New Roman" w:hAnsi="Times New Roman"/>
                <w:sz w:val="20"/>
              </w:rPr>
              <w:t>2025</w:t>
            </w:r>
          </w:p>
        </w:tc>
      </w:tr>
      <w:tr>
        <w:trPr>
          <w:trHeight w:hRule="atLeast" w:val="795"/>
        </w:trPr>
        <w:tc>
          <w:tcPr>
            <w:tcW w:type="dxa" w:w="982"/>
            <w:gridSpan w:val="1"/>
            <w:vMerge w:val="continue"/>
            <w:tcBorders>
              <w:left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right w:color="000000" w:sz="8" w:val="single"/>
            </w:tcBorders>
            <w:tcMar>
              <w:top w:type="dxa" w:w="0"/>
              <w:left w:type="dxa" w:w="108"/>
              <w:bottom w:type="dxa" w:w="0"/>
              <w:right w:type="dxa" w:w="108"/>
            </w:tcMar>
            <w:vAlign w:val="center"/>
          </w:tcPr>
          <w:p/>
        </w:tc>
        <w:tc>
          <w:tcPr>
            <w:tcW w:type="dxa" w:w="3135"/>
            <w:tcBorders>
              <w:right w:color="000000" w:sz="8" w:val="single"/>
            </w:tcBorders>
            <w:tcMar>
              <w:top w:type="dxa" w:w="0"/>
              <w:left w:type="dxa" w:w="108"/>
              <w:bottom w:type="dxa" w:w="0"/>
              <w:right w:type="dxa" w:w="108"/>
            </w:tcMar>
            <w:vAlign w:val="center"/>
          </w:tcPr>
          <w:p w14:paraId="4407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Mar>
              <w:top w:type="dxa" w:w="0"/>
              <w:left w:type="dxa" w:w="108"/>
              <w:bottom w:type="dxa" w:w="0"/>
              <w:right w:type="dxa" w:w="108"/>
            </w:tcMar>
            <w:vAlign w:val="center"/>
          </w:tcPr>
          <w:p w14:paraId="45070000">
            <w:pPr>
              <w:rPr>
                <w:rFonts w:ascii="Times New Roman" w:hAnsi="Times New Roman"/>
                <w:sz w:val="20"/>
              </w:rPr>
            </w:pPr>
            <w:r>
              <w:rPr>
                <w:rFonts w:ascii="Times New Roman" w:hAnsi="Times New Roman"/>
                <w:sz w:val="20"/>
              </w:rPr>
              <w:t>3</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right w:color="000000" w:sz="8" w:val="single"/>
            </w:tcBorders>
            <w:tcMar>
              <w:top w:type="dxa" w:w="0"/>
              <w:left w:type="dxa" w:w="108"/>
              <w:bottom w:type="dxa" w:w="0"/>
              <w:right w:type="dxa" w:w="108"/>
            </w:tcMar>
            <w:vAlign w:val="center"/>
          </w:tcPr>
          <w:p/>
        </w:tc>
      </w:tr>
      <w:tr>
        <w:trPr>
          <w:trHeight w:hRule="atLeast" w:val="1305"/>
        </w:trPr>
        <w:tc>
          <w:tcPr>
            <w:tcW w:type="dxa" w:w="982"/>
            <w:tcBorders>
              <w:top w:color="000000" w:sz="8" w:val="single"/>
              <w:left w:color="000000" w:sz="8" w:val="single"/>
              <w:bottom w:color="000000" w:sz="8" w:val="single"/>
              <w:right w:color="000000" w:sz="8" w:val="single"/>
            </w:tcBorders>
            <w:tcMar>
              <w:top w:type="dxa" w:w="0"/>
              <w:left w:type="dxa" w:w="108"/>
              <w:bottom w:type="dxa" w:w="0"/>
              <w:right w:type="dxa" w:w="108"/>
            </w:tcMar>
            <w:vAlign w:val="center"/>
          </w:tcPr>
          <w:p w14:paraId="46070000">
            <w:pPr>
              <w:rPr>
                <w:rFonts w:ascii="Times New Roman" w:hAnsi="Times New Roman"/>
                <w:sz w:val="20"/>
              </w:rPr>
            </w:pPr>
            <w:r>
              <w:rPr>
                <w:rFonts w:ascii="Times New Roman" w:hAnsi="Times New Roman"/>
                <w:sz w:val="20"/>
              </w:rPr>
              <w:t>2.11.1.</w:t>
            </w:r>
          </w:p>
        </w:tc>
        <w:tc>
          <w:tcPr>
            <w:tcW w:type="dxa" w:w="2111"/>
            <w:tcBorders>
              <w:top w:color="000000" w:sz="8" w:val="single"/>
              <w:bottom w:color="000000" w:sz="8" w:val="single"/>
              <w:right w:color="000000" w:sz="8" w:val="single"/>
            </w:tcBorders>
            <w:tcMar>
              <w:top w:type="dxa" w:w="0"/>
              <w:left w:type="dxa" w:w="108"/>
              <w:bottom w:type="dxa" w:w="0"/>
              <w:right w:type="dxa" w:w="108"/>
            </w:tcMar>
            <w:vAlign w:val="center"/>
          </w:tcPr>
          <w:p w14:paraId="47070000">
            <w:pPr>
              <w:rPr>
                <w:rFonts w:ascii="Times New Roman" w:hAnsi="Times New Roman"/>
                <w:sz w:val="20"/>
              </w:rPr>
            </w:pPr>
            <w:r>
              <w:rPr>
                <w:rFonts w:ascii="Times New Roman" w:hAnsi="Times New Roman"/>
                <w:sz w:val="20"/>
              </w:rPr>
              <w:t>город Тула, Веневское шоссе – улица Баташевская</w:t>
            </w:r>
          </w:p>
        </w:tc>
        <w:tc>
          <w:tcPr>
            <w:tcW w:type="dxa" w:w="1983"/>
            <w:tcBorders>
              <w:top w:color="000000" w:sz="8" w:val="single"/>
              <w:bottom w:color="000000" w:sz="8" w:val="single"/>
              <w:right w:color="000000" w:sz="8" w:val="single"/>
            </w:tcBorders>
            <w:tcMar>
              <w:top w:type="dxa" w:w="0"/>
              <w:left w:type="dxa" w:w="108"/>
              <w:bottom w:type="dxa" w:w="0"/>
              <w:right w:type="dxa" w:w="108"/>
            </w:tcMar>
            <w:vAlign w:val="center"/>
          </w:tcPr>
          <w:p w14:paraId="48070000">
            <w:pPr>
              <w:rPr>
                <w:rFonts w:ascii="Times New Roman" w:hAnsi="Times New Roman"/>
                <w:sz w:val="20"/>
              </w:rPr>
            </w:pPr>
            <w:r>
              <w:rPr>
                <w:rFonts w:ascii="Times New Roman" w:hAnsi="Times New Roman"/>
                <w:sz w:val="20"/>
              </w:rPr>
              <w:t>Пункт учета интенсивности движения</w:t>
            </w:r>
          </w:p>
        </w:tc>
        <w:tc>
          <w:tcPr>
            <w:tcW w:type="dxa" w:w="3135"/>
            <w:tcBorders>
              <w:top w:color="000000" w:sz="8" w:val="single"/>
              <w:bottom w:color="000000" w:sz="8" w:val="single"/>
              <w:right w:color="000000" w:sz="8" w:val="single"/>
            </w:tcBorders>
            <w:tcMar>
              <w:top w:type="dxa" w:w="0"/>
              <w:left w:type="dxa" w:w="108"/>
              <w:bottom w:type="dxa" w:w="0"/>
              <w:right w:type="dxa" w:w="108"/>
            </w:tcMar>
            <w:vAlign w:val="center"/>
          </w:tcPr>
          <w:p w14:paraId="4907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top w:color="000000" w:sz="8" w:val="single"/>
              <w:bottom w:color="000000" w:sz="8" w:val="single"/>
            </w:tcBorders>
            <w:tcMar>
              <w:top w:type="dxa" w:w="0"/>
              <w:left w:type="dxa" w:w="108"/>
              <w:bottom w:type="dxa" w:w="0"/>
              <w:right w:type="dxa" w:w="108"/>
            </w:tcMar>
            <w:vAlign w:val="center"/>
          </w:tcPr>
          <w:p w14:paraId="4A070000">
            <w:pPr>
              <w:rPr>
                <w:rFonts w:ascii="Times New Roman" w:hAnsi="Times New Roman"/>
                <w:sz w:val="20"/>
              </w:rPr>
            </w:pPr>
            <w:r>
              <w:rPr>
                <w:rFonts w:ascii="Times New Roman" w:hAnsi="Times New Roman"/>
                <w:sz w:val="20"/>
              </w:rPr>
              <w:t>3</w:t>
            </w:r>
          </w:p>
        </w:tc>
        <w:tc>
          <w:tcPr>
            <w:tcW w:type="dxa" w:w="1844"/>
            <w:tcBorders>
              <w:left w:color="000000" w:sz="8" w:val="single"/>
              <w:bottom w:color="000000" w:sz="8" w:val="single"/>
              <w:right w:color="000000" w:sz="8" w:val="single"/>
            </w:tcBorders>
            <w:tcMar>
              <w:top w:type="dxa" w:w="0"/>
              <w:left w:type="dxa" w:w="108"/>
              <w:bottom w:type="dxa" w:w="0"/>
              <w:right w:type="dxa" w:w="108"/>
            </w:tcMar>
            <w:vAlign w:val="center"/>
          </w:tcPr>
          <w:p w14:paraId="4B070000">
            <w:pPr>
              <w:rPr>
                <w:rFonts w:ascii="Times New Roman" w:hAnsi="Times New Roman"/>
                <w:sz w:val="20"/>
              </w:rPr>
            </w:pPr>
            <w:r>
              <w:rPr>
                <w:rFonts w:ascii="Times New Roman" w:hAnsi="Times New Roman"/>
                <w:sz w:val="20"/>
              </w:rPr>
              <w:t>-</w:t>
            </w:r>
          </w:p>
        </w:tc>
        <w:tc>
          <w:tcPr>
            <w:tcW w:type="dxa" w:w="1700"/>
            <w:tcBorders>
              <w:bottom w:color="000000" w:sz="8" w:val="single"/>
              <w:right w:color="000000" w:sz="8" w:val="single"/>
            </w:tcBorders>
            <w:tcMar>
              <w:top w:type="dxa" w:w="0"/>
              <w:left w:type="dxa" w:w="108"/>
              <w:bottom w:type="dxa" w:w="0"/>
              <w:right w:type="dxa" w:w="108"/>
            </w:tcMar>
            <w:vAlign w:val="bottom"/>
          </w:tcPr>
          <w:p w14:paraId="4C070000">
            <w:pPr>
              <w:rPr>
                <w:rFonts w:ascii="Times New Roman" w:hAnsi="Times New Roman"/>
                <w:sz w:val="20"/>
              </w:rPr>
            </w:pPr>
          </w:p>
        </w:tc>
        <w:tc>
          <w:tcPr>
            <w:tcW w:type="dxa" w:w="1300"/>
            <w:tcBorders>
              <w:top w:color="000000" w:sz="8" w:val="single"/>
              <w:bottom w:color="000000" w:sz="8" w:val="single"/>
              <w:right w:color="000000" w:sz="8" w:val="single"/>
            </w:tcBorders>
            <w:tcMar>
              <w:top w:type="dxa" w:w="0"/>
              <w:left w:type="dxa" w:w="108"/>
              <w:bottom w:type="dxa" w:w="0"/>
              <w:right w:type="dxa" w:w="108"/>
            </w:tcMar>
            <w:vAlign w:val="center"/>
          </w:tcPr>
          <w:p w14:paraId="4D070000">
            <w:pPr>
              <w:rPr>
                <w:rFonts w:ascii="Times New Roman" w:hAnsi="Times New Roman"/>
                <w:sz w:val="20"/>
              </w:rPr>
            </w:pPr>
            <w:r>
              <w:rPr>
                <w:rFonts w:ascii="Times New Roman" w:hAnsi="Times New Roman"/>
                <w:sz w:val="20"/>
              </w:rPr>
              <w:t>2025</w:t>
            </w:r>
          </w:p>
        </w:tc>
      </w:tr>
      <w:tr>
        <w:trPr>
          <w:trHeight w:hRule="atLeast" w:val="1035"/>
        </w:trPr>
        <w:tc>
          <w:tcPr>
            <w:tcW w:type="dxa" w:w="982"/>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4E070000">
            <w:pPr>
              <w:rPr>
                <w:rFonts w:ascii="Times New Roman" w:hAnsi="Times New Roman"/>
                <w:sz w:val="20"/>
              </w:rPr>
            </w:pPr>
            <w:r>
              <w:rPr>
                <w:rFonts w:ascii="Times New Roman" w:hAnsi="Times New Roman"/>
                <w:sz w:val="20"/>
              </w:rPr>
              <w:t>2.12.1</w:t>
            </w:r>
          </w:p>
        </w:tc>
        <w:tc>
          <w:tcPr>
            <w:tcW w:type="dxa" w:w="2111"/>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4F070000">
            <w:pPr>
              <w:rPr>
                <w:rFonts w:ascii="Times New Roman" w:hAnsi="Times New Roman"/>
                <w:sz w:val="20"/>
              </w:rPr>
            </w:pPr>
            <w:r>
              <w:rPr>
                <w:rFonts w:ascii="Times New Roman" w:hAnsi="Times New Roman"/>
                <w:sz w:val="20"/>
              </w:rPr>
              <w:t>г. Тула, пересечение ул. Кутузова – ул. Шухова</w:t>
            </w:r>
          </w:p>
        </w:tc>
        <w:tc>
          <w:tcPr>
            <w:tcW w:type="dxa" w:w="1983"/>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50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51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52070000">
            <w:pPr>
              <w:rPr>
                <w:rFonts w:ascii="Times New Roman" w:hAnsi="Times New Roman"/>
                <w:sz w:val="20"/>
              </w:rPr>
            </w:pPr>
          </w:p>
        </w:tc>
        <w:tc>
          <w:tcPr>
            <w:tcW w:type="dxa" w:w="1844"/>
            <w:tcBorders>
              <w:top w:color="000000" w:sz="8" w:val="single"/>
              <w:bottom w:color="000000" w:sz="4" w:val="single"/>
              <w:right w:color="000000" w:sz="8" w:val="single"/>
            </w:tcBorders>
            <w:tcMar>
              <w:top w:type="dxa" w:w="0"/>
              <w:left w:type="dxa" w:w="108"/>
              <w:bottom w:type="dxa" w:w="0"/>
              <w:right w:type="dxa" w:w="108"/>
            </w:tcMar>
            <w:vAlign w:val="center"/>
          </w:tcPr>
          <w:p w14:paraId="53070000">
            <w:pPr>
              <w:rPr>
                <w:rFonts w:ascii="Times New Roman" w:hAnsi="Times New Roman"/>
                <w:sz w:val="20"/>
              </w:rPr>
            </w:pPr>
            <w:r>
              <w:rPr>
                <w:rFonts w:ascii="Times New Roman" w:hAnsi="Times New Roman"/>
                <w:sz w:val="20"/>
              </w:rPr>
              <w:t>Дорожный контроллер</w:t>
            </w:r>
          </w:p>
        </w:tc>
        <w:tc>
          <w:tcPr>
            <w:tcW w:type="dxa" w:w="1700"/>
            <w:tcBorders>
              <w:top w:color="000000" w:sz="8" w:val="single"/>
              <w:bottom w:color="000000" w:sz="4" w:val="single"/>
              <w:right w:color="000000" w:sz="8" w:val="single"/>
            </w:tcBorders>
            <w:tcMar>
              <w:top w:type="dxa" w:w="0"/>
              <w:left w:type="dxa" w:w="108"/>
              <w:bottom w:type="dxa" w:w="0"/>
              <w:right w:type="dxa" w:w="108"/>
            </w:tcMar>
            <w:vAlign w:val="center"/>
          </w:tcPr>
          <w:p w14:paraId="54070000">
            <w:pPr>
              <w:rPr>
                <w:rFonts w:ascii="Times New Roman" w:hAnsi="Times New Roman"/>
                <w:sz w:val="20"/>
              </w:rPr>
            </w:pPr>
            <w:r>
              <w:rPr>
                <w:rFonts w:ascii="Times New Roman" w:hAnsi="Times New Roman"/>
                <w:sz w:val="20"/>
              </w:rPr>
              <w:t>1</w:t>
            </w:r>
          </w:p>
        </w:tc>
        <w:tc>
          <w:tcPr>
            <w:tcW w:type="dxa" w:w="13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55070000">
            <w:pPr>
              <w:rPr>
                <w:rFonts w:ascii="Times New Roman" w:hAnsi="Times New Roman"/>
                <w:sz w:val="20"/>
              </w:rPr>
            </w:pPr>
            <w:r>
              <w:rPr>
                <w:rFonts w:ascii="Times New Roman" w:hAnsi="Times New Roman"/>
                <w:sz w:val="20"/>
              </w:rPr>
              <w:t>2026</w:t>
            </w:r>
          </w:p>
        </w:tc>
      </w:tr>
      <w:tr>
        <w:trPr>
          <w:trHeight w:hRule="atLeast" w:val="495"/>
        </w:trPr>
        <w:tc>
          <w:tcPr>
            <w:tcW w:type="dxa" w:w="982"/>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tcBorders>
              <w:top w:color="000000" w:sz="4" w:val="single"/>
              <w:bottom w:color="000000" w:sz="8" w:val="single"/>
              <w:right w:color="000000" w:sz="8" w:val="single"/>
            </w:tcBorders>
            <w:tcMar>
              <w:top w:type="dxa" w:w="0"/>
              <w:left w:type="dxa" w:w="108"/>
              <w:bottom w:type="dxa" w:w="0"/>
              <w:right w:type="dxa" w:w="108"/>
            </w:tcMar>
            <w:vAlign w:val="center"/>
          </w:tcPr>
          <w:p w14:paraId="56070000">
            <w:pPr>
              <w:rPr>
                <w:rFonts w:ascii="Times New Roman" w:hAnsi="Times New Roman"/>
                <w:sz w:val="20"/>
              </w:rPr>
            </w:pPr>
            <w:r>
              <w:rPr>
                <w:rFonts w:ascii="Times New Roman" w:hAnsi="Times New Roman"/>
                <w:sz w:val="20"/>
              </w:rPr>
              <w:t>Детектор транспорта</w:t>
            </w:r>
          </w:p>
        </w:tc>
        <w:tc>
          <w:tcPr>
            <w:tcW w:type="dxa" w:w="1700"/>
            <w:tcBorders>
              <w:top w:color="000000" w:sz="4" w:val="single"/>
              <w:bottom w:color="000000" w:sz="4" w:val="single"/>
            </w:tcBorders>
            <w:tcMar>
              <w:top w:type="dxa" w:w="0"/>
              <w:left w:type="dxa" w:w="108"/>
              <w:bottom w:type="dxa" w:w="0"/>
              <w:right w:type="dxa" w:w="108"/>
            </w:tcMar>
            <w:vAlign w:val="center"/>
          </w:tcPr>
          <w:p w14:paraId="57070000">
            <w:pPr>
              <w:rPr>
                <w:rFonts w:ascii="Times New Roman" w:hAnsi="Times New Roman"/>
                <w:sz w:val="20"/>
              </w:rPr>
            </w:pPr>
            <w:r>
              <w:rPr>
                <w:rFonts w:ascii="Times New Roman" w:hAnsi="Times New Roman"/>
                <w:sz w:val="20"/>
              </w:rPr>
              <w:t>4</w:t>
            </w: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495"/>
        </w:trPr>
        <w:tc>
          <w:tcPr>
            <w:tcW w:type="dxa" w:w="982"/>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tcBorders>
              <w:top w:color="000000" w:sz="4" w:val="single"/>
              <w:bottom w:color="000000" w:sz="8" w:val="single"/>
              <w:right w:color="000000" w:sz="8" w:val="single"/>
            </w:tcBorders>
            <w:tcMar>
              <w:top w:type="dxa" w:w="0"/>
              <w:left w:type="dxa" w:w="108"/>
              <w:bottom w:type="dxa" w:w="0"/>
              <w:right w:type="dxa" w:w="108"/>
            </w:tcMar>
            <w:vAlign w:val="center"/>
          </w:tcPr>
          <w:p w14:paraId="58070000">
            <w:pPr>
              <w:rPr>
                <w:rFonts w:ascii="Times New Roman" w:hAnsi="Times New Roman"/>
                <w:sz w:val="20"/>
              </w:rPr>
            </w:pPr>
            <w:r>
              <w:rPr>
                <w:rFonts w:ascii="Times New Roman" w:hAnsi="Times New Roman"/>
                <w:sz w:val="20"/>
              </w:rPr>
              <w:t>Видеокамера</w:t>
            </w:r>
          </w:p>
        </w:tc>
        <w:tc>
          <w:tcPr>
            <w:tcW w:type="dxa" w:w="1700"/>
            <w:tcBorders>
              <w:top w:color="000000" w:sz="4" w:val="single"/>
              <w:bottom w:color="000000" w:sz="8" w:val="single"/>
            </w:tcBorders>
            <w:tcMar>
              <w:top w:type="dxa" w:w="0"/>
              <w:left w:type="dxa" w:w="108"/>
              <w:bottom w:type="dxa" w:w="0"/>
              <w:right w:type="dxa" w:w="108"/>
            </w:tcMar>
            <w:vAlign w:val="center"/>
          </w:tcPr>
          <w:p w14:paraId="59070000">
            <w:pPr>
              <w:rPr>
                <w:rFonts w:ascii="Times New Roman" w:hAnsi="Times New Roman"/>
                <w:sz w:val="20"/>
              </w:rPr>
            </w:pPr>
            <w:r>
              <w:rPr>
                <w:rFonts w:ascii="Times New Roman" w:hAnsi="Times New Roman"/>
                <w:sz w:val="20"/>
              </w:rPr>
              <w:t>1</w:t>
            </w: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570"/>
        </w:trPr>
        <w:tc>
          <w:tcPr>
            <w:tcW w:type="dxa" w:w="982"/>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5A070000">
            <w:pPr>
              <w:rPr>
                <w:rFonts w:ascii="Times New Roman" w:hAnsi="Times New Roman"/>
                <w:sz w:val="20"/>
              </w:rPr>
            </w:pPr>
            <w:r>
              <w:rPr>
                <w:rFonts w:ascii="Times New Roman" w:hAnsi="Times New Roman"/>
                <w:sz w:val="20"/>
              </w:rPr>
              <w:t> 2.12.2</w:t>
            </w:r>
          </w:p>
        </w:tc>
        <w:tc>
          <w:tcPr>
            <w:tcW w:type="dxa" w:w="211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5B070000">
            <w:pPr>
              <w:rPr>
                <w:rFonts w:ascii="Times New Roman" w:hAnsi="Times New Roman"/>
                <w:sz w:val="20"/>
              </w:rPr>
            </w:pPr>
            <w:r>
              <w:rPr>
                <w:rFonts w:ascii="Times New Roman" w:hAnsi="Times New Roman"/>
                <w:sz w:val="20"/>
              </w:rPr>
              <w:t>г. Тула, пересечение ул. Кутузова – ул. Рихарда Зорге</w:t>
            </w:r>
          </w:p>
        </w:tc>
        <w:tc>
          <w:tcPr>
            <w:tcW w:type="dxa" w:w="1983"/>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5C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5D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5E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5F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60070000">
            <w:pPr>
              <w:rPr>
                <w:rFonts w:ascii="Times New Roman" w:hAnsi="Times New Roman"/>
                <w:sz w:val="20"/>
              </w:rPr>
            </w:pPr>
            <w:r>
              <w:rPr>
                <w:rFonts w:ascii="Times New Roman" w:hAnsi="Times New Roman"/>
                <w:sz w:val="20"/>
              </w:rPr>
              <w:t>1</w:t>
            </w:r>
          </w:p>
        </w:tc>
        <w:tc>
          <w:tcPr>
            <w:tcW w:type="dxa" w:w="13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61070000">
            <w:pPr>
              <w:rPr>
                <w:rFonts w:ascii="Times New Roman" w:hAnsi="Times New Roman"/>
                <w:sz w:val="20"/>
              </w:rPr>
            </w:pPr>
            <w:r>
              <w:rPr>
                <w:rFonts w:ascii="Times New Roman" w:hAnsi="Times New Roman"/>
                <w:sz w:val="20"/>
              </w:rPr>
              <w:t>2026</w:t>
            </w:r>
          </w:p>
        </w:tc>
      </w:tr>
      <w:tr>
        <w:trPr>
          <w:trHeight w:hRule="atLeast" w:val="75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62070000">
            <w:pPr>
              <w:rPr>
                <w:rFonts w:ascii="Times New Roman" w:hAnsi="Times New Roman"/>
                <w:sz w:val="20"/>
              </w:rPr>
            </w:pPr>
            <w:r>
              <w:rPr>
                <w:rFonts w:ascii="Times New Roman" w:hAnsi="Times New Roman"/>
                <w:sz w:val="20"/>
              </w:rPr>
              <w:t>Детектор транспорта</w:t>
            </w:r>
          </w:p>
        </w:tc>
        <w:tc>
          <w:tcPr>
            <w:tcW w:type="dxa" w:w="1700"/>
            <w:tcBorders>
              <w:bottom w:color="000000" w:sz="8" w:val="single"/>
            </w:tcBorders>
            <w:tcMar>
              <w:top w:type="dxa" w:w="0"/>
              <w:left w:type="dxa" w:w="108"/>
              <w:bottom w:type="dxa" w:w="0"/>
              <w:right w:type="dxa" w:w="108"/>
            </w:tcMar>
            <w:vAlign w:val="center"/>
          </w:tcPr>
          <w:p w14:paraId="63070000">
            <w:pPr>
              <w:rPr>
                <w:rFonts w:ascii="Times New Roman" w:hAnsi="Times New Roman"/>
                <w:sz w:val="20"/>
              </w:rPr>
            </w:pPr>
            <w:r>
              <w:rPr>
                <w:rFonts w:ascii="Times New Roman" w:hAnsi="Times New Roman"/>
                <w:sz w:val="20"/>
              </w:rPr>
              <w:t>4</w:t>
            </w: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69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64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65070000">
            <w:pPr>
              <w:rPr>
                <w:rFonts w:ascii="Times New Roman" w:hAnsi="Times New Roman"/>
                <w:sz w:val="20"/>
              </w:rPr>
            </w:pPr>
            <w:r>
              <w:rPr>
                <w:rFonts w:ascii="Times New Roman" w:hAnsi="Times New Roman"/>
                <w:sz w:val="20"/>
              </w:rPr>
              <w:t>1</w:t>
            </w: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40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6070000">
            <w:pPr>
              <w:rPr>
                <w:rFonts w:ascii="Times New Roman" w:hAnsi="Times New Roman"/>
                <w:sz w:val="20"/>
                <w:highlight w:val="lightGray"/>
              </w:rPr>
            </w:pPr>
            <w:r>
              <w:rPr>
                <w:rFonts w:ascii="Times New Roman" w:hAnsi="Times New Roman"/>
                <w:sz w:val="20"/>
              </w:rPr>
              <w:t> 2.12.3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7070000">
            <w:pPr>
              <w:rPr>
                <w:rFonts w:ascii="Times New Roman" w:hAnsi="Times New Roman"/>
                <w:sz w:val="20"/>
              </w:rPr>
            </w:pPr>
            <w:r>
              <w:rPr>
                <w:rFonts w:ascii="Times New Roman" w:hAnsi="Times New Roman"/>
                <w:sz w:val="20"/>
              </w:rPr>
              <w:t>г. Тула, пересечение ул. Кутузова – ул. Бондаренко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8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9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A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6B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6C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D070000">
            <w:pPr>
              <w:rPr>
                <w:rFonts w:ascii="Times New Roman" w:hAnsi="Times New Roman"/>
                <w:sz w:val="20"/>
              </w:rPr>
            </w:pPr>
            <w:r>
              <w:rPr>
                <w:rFonts w:ascii="Times New Roman" w:hAnsi="Times New Roman"/>
                <w:sz w:val="20"/>
              </w:rPr>
              <w:t>2026</w:t>
            </w:r>
          </w:p>
        </w:tc>
      </w:tr>
      <w:tr>
        <w:trPr>
          <w:trHeight w:hRule="atLeast" w:val="9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6E070000">
            <w:pPr>
              <w:rPr>
                <w:rFonts w:ascii="Times New Roman" w:hAnsi="Times New Roman"/>
                <w:sz w:val="20"/>
              </w:rPr>
            </w:pPr>
            <w:r>
              <w:rPr>
                <w:rFonts w:ascii="Times New Roman" w:hAnsi="Times New Roman"/>
                <w:sz w:val="20"/>
              </w:rPr>
              <w:t>Детектор транспорта</w:t>
            </w:r>
          </w:p>
        </w:tc>
        <w:tc>
          <w:tcPr>
            <w:tcW w:type="dxa" w:w="1700"/>
            <w:tcBorders>
              <w:bottom w:color="000000" w:sz="8" w:val="single"/>
            </w:tcBorders>
            <w:tcMar>
              <w:top w:type="dxa" w:w="0"/>
              <w:left w:type="dxa" w:w="108"/>
              <w:bottom w:type="dxa" w:w="0"/>
              <w:right w:type="dxa" w:w="108"/>
            </w:tcMar>
            <w:vAlign w:val="center"/>
          </w:tcPr>
          <w:p w14:paraId="6F070000">
            <w:pPr>
              <w:rPr>
                <w:rFonts w:ascii="Times New Roman" w:hAnsi="Times New Roman"/>
                <w:sz w:val="20"/>
              </w:rPr>
            </w:pPr>
            <w:r>
              <w:rPr>
                <w:rFonts w:ascii="Times New Roman" w:hAnsi="Times New Roman"/>
                <w:sz w:val="20"/>
              </w:rPr>
              <w:t>3</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70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71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0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2070000">
            <w:pPr>
              <w:rPr>
                <w:rFonts w:ascii="Times New Roman" w:hAnsi="Times New Roman"/>
                <w:sz w:val="20"/>
              </w:rPr>
            </w:pPr>
            <w:r>
              <w:rPr>
                <w:rFonts w:ascii="Times New Roman" w:hAnsi="Times New Roman"/>
                <w:sz w:val="20"/>
              </w:rPr>
              <w:t>2.12.4 </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3070000">
            <w:pPr>
              <w:rPr>
                <w:rFonts w:ascii="Times New Roman" w:hAnsi="Times New Roman"/>
                <w:sz w:val="20"/>
              </w:rPr>
            </w:pPr>
            <w:r>
              <w:rPr>
                <w:rFonts w:ascii="Times New Roman" w:hAnsi="Times New Roman"/>
                <w:sz w:val="20"/>
              </w:rPr>
              <w:t>г. Тула, пересечение ул. Кутузова – ул. Вильямса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4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5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6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77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78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9070000">
            <w:pPr>
              <w:rPr>
                <w:rFonts w:ascii="Times New Roman" w:hAnsi="Times New Roman"/>
                <w:sz w:val="20"/>
              </w:rPr>
            </w:pPr>
            <w:r>
              <w:rPr>
                <w:rFonts w:ascii="Times New Roman" w:hAnsi="Times New Roman"/>
                <w:sz w:val="20"/>
              </w:rPr>
              <w:t>2026</w:t>
            </w:r>
          </w:p>
        </w:tc>
      </w:tr>
      <w:tr>
        <w:trPr>
          <w:trHeight w:hRule="atLeast" w:val="9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7A070000">
            <w:pPr>
              <w:rPr>
                <w:rFonts w:ascii="Times New Roman" w:hAnsi="Times New Roman"/>
                <w:sz w:val="20"/>
              </w:rPr>
            </w:pPr>
            <w:r>
              <w:rPr>
                <w:rFonts w:ascii="Times New Roman" w:hAnsi="Times New Roman"/>
                <w:sz w:val="20"/>
              </w:rPr>
              <w:t>Детектор транспорта</w:t>
            </w:r>
          </w:p>
        </w:tc>
        <w:tc>
          <w:tcPr>
            <w:tcW w:type="dxa" w:w="1700"/>
            <w:tcBorders>
              <w:bottom w:color="000000" w:sz="8" w:val="single"/>
            </w:tcBorders>
            <w:tcMar>
              <w:top w:type="dxa" w:w="0"/>
              <w:left w:type="dxa" w:w="108"/>
              <w:bottom w:type="dxa" w:w="0"/>
              <w:right w:type="dxa" w:w="108"/>
            </w:tcMar>
            <w:vAlign w:val="center"/>
          </w:tcPr>
          <w:p w14:paraId="7B070000">
            <w:pPr>
              <w:rPr>
                <w:rFonts w:ascii="Times New Roman" w:hAnsi="Times New Roman"/>
                <w:sz w:val="20"/>
              </w:rPr>
            </w:pPr>
            <w:r>
              <w:rPr>
                <w:rFonts w:ascii="Times New Roman" w:hAnsi="Times New Roman"/>
                <w:sz w:val="20"/>
              </w:rPr>
              <w:t>4</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02"/>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7C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7D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9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E070000">
            <w:pPr>
              <w:rPr>
                <w:rFonts w:ascii="Times New Roman" w:hAnsi="Times New Roman"/>
                <w:sz w:val="20"/>
              </w:rPr>
            </w:pPr>
            <w:r>
              <w:rPr>
                <w:rFonts w:ascii="Times New Roman" w:hAnsi="Times New Roman"/>
                <w:sz w:val="20"/>
              </w:rPr>
              <w:t> 2.12.5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F070000">
            <w:pPr>
              <w:rPr>
                <w:rFonts w:ascii="Times New Roman" w:hAnsi="Times New Roman"/>
                <w:sz w:val="20"/>
              </w:rPr>
            </w:pPr>
            <w:r>
              <w:rPr>
                <w:rFonts w:ascii="Times New Roman" w:hAnsi="Times New Roman"/>
                <w:sz w:val="20"/>
              </w:rPr>
              <w:t>г. Тула, пересечение ул. Кутузова – ул. Гастелло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0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1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2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83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84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85070000">
            <w:pPr>
              <w:rPr>
                <w:rFonts w:ascii="Times New Roman" w:hAnsi="Times New Roman"/>
                <w:sz w:val="20"/>
                <w:highlight w:val="lightGray"/>
              </w:rPr>
            </w:pPr>
            <w:r>
              <w:rPr>
                <w:rFonts w:ascii="Times New Roman" w:hAnsi="Times New Roman"/>
                <w:sz w:val="20"/>
              </w:rPr>
              <w:t>2026</w:t>
            </w:r>
          </w:p>
        </w:tc>
      </w:tr>
      <w:tr>
        <w:trPr>
          <w:trHeight w:hRule="atLeast" w:val="7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86070000">
            <w:pPr>
              <w:rPr>
                <w:rFonts w:ascii="Times New Roman" w:hAnsi="Times New Roman"/>
                <w:sz w:val="20"/>
              </w:rPr>
            </w:pPr>
            <w:r>
              <w:rPr>
                <w:rFonts w:ascii="Times New Roman" w:hAnsi="Times New Roman"/>
                <w:sz w:val="20"/>
              </w:rPr>
              <w:t>Детектор транспорта</w:t>
            </w:r>
          </w:p>
        </w:tc>
        <w:tc>
          <w:tcPr>
            <w:tcW w:type="dxa" w:w="1700"/>
            <w:tcBorders>
              <w:bottom w:color="000000" w:sz="8" w:val="single"/>
            </w:tcBorders>
            <w:tcMar>
              <w:top w:type="dxa" w:w="0"/>
              <w:left w:type="dxa" w:w="108"/>
              <w:bottom w:type="dxa" w:w="0"/>
              <w:right w:type="dxa" w:w="108"/>
            </w:tcMar>
            <w:vAlign w:val="center"/>
          </w:tcPr>
          <w:p w14:paraId="87070000">
            <w:pPr>
              <w:rPr>
                <w:rFonts w:ascii="Times New Roman" w:hAnsi="Times New Roman"/>
                <w:sz w:val="20"/>
              </w:rPr>
            </w:pPr>
            <w:r>
              <w:rPr>
                <w:rFonts w:ascii="Times New Roman" w:hAnsi="Times New Roman"/>
                <w:sz w:val="20"/>
              </w:rPr>
              <w:t>3</w:t>
            </w:r>
          </w:p>
        </w:tc>
        <w:tc>
          <w:tcPr>
            <w:tcW w:type="dxa" w:w="13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88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89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7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A070000">
            <w:pPr>
              <w:rPr>
                <w:rFonts w:ascii="Times New Roman" w:hAnsi="Times New Roman"/>
                <w:sz w:val="20"/>
              </w:rPr>
            </w:pPr>
            <w:r>
              <w:rPr>
                <w:rFonts w:ascii="Times New Roman" w:hAnsi="Times New Roman"/>
                <w:sz w:val="20"/>
              </w:rPr>
              <w:t> 2.12.6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B070000">
            <w:pPr>
              <w:rPr>
                <w:rFonts w:ascii="Times New Roman" w:hAnsi="Times New Roman"/>
                <w:sz w:val="20"/>
              </w:rPr>
            </w:pPr>
            <w:r>
              <w:rPr>
                <w:rFonts w:ascii="Times New Roman" w:hAnsi="Times New Roman"/>
                <w:sz w:val="20"/>
              </w:rPr>
              <w:t>г. Тула, ул. Кутузова д.125</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C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D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E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8F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4" w:val="single"/>
            </w:tcBorders>
            <w:tcMar>
              <w:top w:type="dxa" w:w="0"/>
              <w:left w:type="dxa" w:w="108"/>
              <w:bottom w:type="dxa" w:w="0"/>
              <w:right w:type="dxa" w:w="108"/>
            </w:tcMar>
            <w:vAlign w:val="center"/>
          </w:tcPr>
          <w:p w14:paraId="90070000">
            <w:pPr>
              <w:rPr>
                <w:rFonts w:ascii="Times New Roman" w:hAnsi="Times New Roman"/>
                <w:sz w:val="20"/>
              </w:rPr>
            </w:pPr>
            <w:r>
              <w:rPr>
                <w:rFonts w:ascii="Times New Roman" w:hAnsi="Times New Roman"/>
                <w:sz w:val="20"/>
              </w:rPr>
              <w:t>1</w:t>
            </w:r>
          </w:p>
        </w:tc>
        <w:tc>
          <w:tcPr>
            <w:tcW w:type="dxa" w:w="1300"/>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1070000">
            <w:pPr>
              <w:rPr>
                <w:rFonts w:ascii="Times New Roman" w:hAnsi="Times New Roman"/>
                <w:sz w:val="20"/>
                <w:highlight w:val="lightGray"/>
              </w:rPr>
            </w:pPr>
            <w:r>
              <w:rPr>
                <w:rFonts w:ascii="Times New Roman" w:hAnsi="Times New Roman"/>
                <w:sz w:val="20"/>
              </w:rPr>
              <w:t>2026</w:t>
            </w:r>
          </w:p>
        </w:tc>
      </w:tr>
      <w:tr>
        <w:trPr>
          <w:trHeight w:hRule="atLeast" w:val="90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vMerge w:val="restart"/>
            <w:tcBorders>
              <w:bottom w:color="000000" w:sz="8" w:val="single"/>
              <w:right w:color="000000" w:sz="8" w:val="single"/>
            </w:tcBorders>
            <w:tcMar>
              <w:top w:type="dxa" w:w="0"/>
              <w:left w:type="dxa" w:w="108"/>
              <w:bottom w:type="dxa" w:w="0"/>
              <w:right w:type="dxa" w:w="108"/>
            </w:tcMar>
            <w:vAlign w:val="center"/>
          </w:tcPr>
          <w:p w14:paraId="92070000">
            <w:pPr>
              <w:rPr>
                <w:rFonts w:ascii="Times New Roman" w:hAnsi="Times New Roman"/>
                <w:sz w:val="20"/>
              </w:rPr>
            </w:pPr>
            <w:r>
              <w:rPr>
                <w:rFonts w:ascii="Times New Roman" w:hAnsi="Times New Roman"/>
                <w:sz w:val="20"/>
              </w:rPr>
              <w:t>Детектор транспорта</w:t>
            </w:r>
          </w:p>
        </w:tc>
        <w:tc>
          <w:tcPr>
            <w:tcW w:type="dxa" w:w="1700"/>
            <w:vMerge w:val="restart"/>
            <w:tcBorders>
              <w:bottom w:color="000000" w:sz="8" w:val="single"/>
              <w:right w:color="000000" w:sz="4" w:val="single"/>
            </w:tcBorders>
            <w:tcMar>
              <w:top w:type="dxa" w:w="0"/>
              <w:left w:type="dxa" w:w="108"/>
              <w:bottom w:type="dxa" w:w="0"/>
              <w:right w:type="dxa" w:w="108"/>
            </w:tcMar>
            <w:vAlign w:val="center"/>
          </w:tcPr>
          <w:p w14:paraId="93070000">
            <w:pPr>
              <w:rPr>
                <w:rFonts w:ascii="Times New Roman" w:hAnsi="Times New Roman"/>
                <w:sz w:val="20"/>
              </w:rPr>
            </w:pPr>
            <w:r>
              <w:rPr>
                <w:rFonts w:ascii="Times New Roman" w:hAnsi="Times New Roman"/>
                <w:sz w:val="20"/>
              </w:rPr>
              <w:t>2</w:t>
            </w:r>
          </w:p>
        </w:tc>
        <w:tc>
          <w:tcPr>
            <w:tcW w:type="dxa" w:w="13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r>
      <w:tr>
        <w:trPr>
          <w:trHeight w:hRule="atLeast" w:val="6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4"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r>
      <w:tr>
        <w:trPr>
          <w:trHeight w:hRule="atLeast" w:val="69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4070000">
            <w:pPr>
              <w:rPr>
                <w:rFonts w:ascii="Times New Roman" w:hAnsi="Times New Roman"/>
                <w:sz w:val="20"/>
              </w:rPr>
            </w:pPr>
            <w:r>
              <w:rPr>
                <w:rFonts w:ascii="Times New Roman" w:hAnsi="Times New Roman"/>
                <w:sz w:val="20"/>
              </w:rPr>
              <w:t>2.12.7 </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5070000">
            <w:pPr>
              <w:rPr>
                <w:rFonts w:ascii="Times New Roman" w:hAnsi="Times New Roman"/>
                <w:sz w:val="20"/>
              </w:rPr>
            </w:pPr>
            <w:r>
              <w:rPr>
                <w:rFonts w:ascii="Times New Roman" w:hAnsi="Times New Roman"/>
                <w:sz w:val="20"/>
              </w:rPr>
              <w:t>г. Тула, ул. Кутузова д.102</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6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7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8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99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9A070000">
            <w:pPr>
              <w:rPr>
                <w:rFonts w:ascii="Times New Roman" w:hAnsi="Times New Roman"/>
                <w:sz w:val="20"/>
              </w:rPr>
            </w:pPr>
            <w:r>
              <w:rPr>
                <w:rFonts w:ascii="Times New Roman" w:hAnsi="Times New Roman"/>
                <w:sz w:val="20"/>
              </w:rPr>
              <w:t>1</w:t>
            </w:r>
          </w:p>
        </w:tc>
        <w:tc>
          <w:tcPr>
            <w:tcW w:type="dxa" w:w="13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9B070000">
            <w:pPr>
              <w:rPr>
                <w:rFonts w:ascii="Times New Roman" w:hAnsi="Times New Roman"/>
                <w:sz w:val="20"/>
                <w:highlight w:val="lightGray"/>
              </w:rPr>
            </w:pPr>
            <w:r>
              <w:rPr>
                <w:rFonts w:ascii="Times New Roman" w:hAnsi="Times New Roman"/>
                <w:sz w:val="20"/>
              </w:rPr>
              <w:t>2026</w:t>
            </w:r>
          </w:p>
        </w:tc>
      </w:tr>
      <w:tr>
        <w:trPr>
          <w:trHeight w:hRule="atLeast" w:val="5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vMerge w:val="restart"/>
            <w:tcBorders>
              <w:bottom w:color="000000" w:sz="8" w:val="single"/>
              <w:right w:color="000000" w:sz="8" w:val="single"/>
            </w:tcBorders>
            <w:tcMar>
              <w:top w:type="dxa" w:w="0"/>
              <w:left w:type="dxa" w:w="108"/>
              <w:bottom w:type="dxa" w:w="0"/>
              <w:right w:type="dxa" w:w="108"/>
            </w:tcMar>
            <w:vAlign w:val="center"/>
          </w:tcPr>
          <w:p w14:paraId="9C070000">
            <w:pPr>
              <w:rPr>
                <w:rFonts w:ascii="Times New Roman" w:hAnsi="Times New Roman"/>
                <w:sz w:val="20"/>
              </w:rPr>
            </w:pPr>
            <w:r>
              <w:rPr>
                <w:rFonts w:ascii="Times New Roman" w:hAnsi="Times New Roman"/>
                <w:sz w:val="20"/>
              </w:rPr>
              <w:t>Детектор транспорта</w:t>
            </w:r>
          </w:p>
        </w:tc>
        <w:tc>
          <w:tcPr>
            <w:tcW w:type="dxa" w:w="1700"/>
            <w:vMerge w:val="restart"/>
            <w:tcBorders>
              <w:bottom w:color="000000" w:sz="8" w:val="single"/>
            </w:tcBorders>
            <w:tcMar>
              <w:top w:type="dxa" w:w="0"/>
              <w:left w:type="dxa" w:w="108"/>
              <w:bottom w:type="dxa" w:w="0"/>
              <w:right w:type="dxa" w:w="108"/>
            </w:tcMar>
            <w:vAlign w:val="center"/>
          </w:tcPr>
          <w:p w14:paraId="9D070000">
            <w:pPr>
              <w:rPr>
                <w:rFonts w:ascii="Times New Roman" w:hAnsi="Times New Roman"/>
                <w:sz w:val="20"/>
              </w:rPr>
            </w:pPr>
            <w:r>
              <w:rPr>
                <w:rFonts w:ascii="Times New Roman" w:hAnsi="Times New Roman"/>
                <w:sz w:val="20"/>
              </w:rPr>
              <w:t>2</w:t>
            </w: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3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E070000">
            <w:pPr>
              <w:rPr>
                <w:rFonts w:ascii="Times New Roman" w:hAnsi="Times New Roman"/>
                <w:sz w:val="20"/>
              </w:rPr>
            </w:pPr>
            <w:r>
              <w:rPr>
                <w:rFonts w:ascii="Times New Roman" w:hAnsi="Times New Roman"/>
                <w:sz w:val="20"/>
              </w:rPr>
              <w:t>2.12.8 </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F070000">
            <w:pPr>
              <w:rPr>
                <w:rFonts w:ascii="Times New Roman" w:hAnsi="Times New Roman"/>
                <w:sz w:val="20"/>
              </w:rPr>
            </w:pPr>
            <w:r>
              <w:rPr>
                <w:rFonts w:ascii="Times New Roman" w:hAnsi="Times New Roman"/>
                <w:sz w:val="20"/>
              </w:rPr>
              <w:t>г. Тула, пересечение ул. Кутузова – ул. Волкова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0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1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2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A3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A4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5070000">
            <w:pPr>
              <w:rPr>
                <w:rFonts w:ascii="Times New Roman" w:hAnsi="Times New Roman"/>
                <w:sz w:val="20"/>
              </w:rPr>
            </w:pPr>
            <w:r>
              <w:rPr>
                <w:rFonts w:ascii="Times New Roman" w:hAnsi="Times New Roman"/>
                <w:sz w:val="20"/>
              </w:rPr>
              <w:t>2026</w:t>
            </w:r>
          </w:p>
        </w:tc>
      </w:tr>
      <w:tr>
        <w:trPr>
          <w:trHeight w:hRule="atLeast" w:val="8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A6070000">
            <w:pPr>
              <w:rPr>
                <w:rFonts w:ascii="Times New Roman" w:hAnsi="Times New Roman"/>
                <w:sz w:val="20"/>
              </w:rPr>
            </w:pPr>
            <w:r>
              <w:rPr>
                <w:rFonts w:ascii="Times New Roman" w:hAnsi="Times New Roman"/>
                <w:sz w:val="20"/>
              </w:rPr>
              <w:t>Детектор транспорта</w:t>
            </w:r>
          </w:p>
        </w:tc>
        <w:tc>
          <w:tcPr>
            <w:tcW w:type="dxa" w:w="1700"/>
            <w:tcBorders>
              <w:bottom w:color="000000" w:sz="8" w:val="single"/>
            </w:tcBorders>
            <w:tcMar>
              <w:top w:type="dxa" w:w="0"/>
              <w:left w:type="dxa" w:w="108"/>
              <w:bottom w:type="dxa" w:w="0"/>
              <w:right w:type="dxa" w:w="108"/>
            </w:tcMar>
            <w:vAlign w:val="center"/>
          </w:tcPr>
          <w:p w14:paraId="A7070000">
            <w:pPr>
              <w:rPr>
                <w:rFonts w:ascii="Times New Roman" w:hAnsi="Times New Roman"/>
                <w:sz w:val="20"/>
              </w:rPr>
            </w:pPr>
            <w:r>
              <w:rPr>
                <w:rFonts w:ascii="Times New Roman" w:hAnsi="Times New Roman"/>
                <w:sz w:val="20"/>
              </w:rPr>
              <w:t>3</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4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A8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A9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5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A070000">
            <w:pPr>
              <w:rPr>
                <w:rFonts w:ascii="Times New Roman" w:hAnsi="Times New Roman"/>
                <w:sz w:val="20"/>
              </w:rPr>
            </w:pPr>
            <w:r>
              <w:rPr>
                <w:rFonts w:ascii="Times New Roman" w:hAnsi="Times New Roman"/>
                <w:sz w:val="20"/>
              </w:rPr>
              <w:t>2.12.9</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B070000">
            <w:pPr>
              <w:rPr>
                <w:rFonts w:ascii="Times New Roman" w:hAnsi="Times New Roman"/>
                <w:sz w:val="20"/>
              </w:rPr>
            </w:pPr>
            <w:r>
              <w:rPr>
                <w:rFonts w:ascii="Times New Roman" w:hAnsi="Times New Roman"/>
                <w:sz w:val="20"/>
              </w:rPr>
              <w:t>г. Тула, г. Тула, пересечение ул. Оборонная – ул. Колетвинова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C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D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E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AF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B0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1070000">
            <w:pPr>
              <w:rPr>
                <w:rFonts w:ascii="Times New Roman" w:hAnsi="Times New Roman"/>
                <w:sz w:val="20"/>
                <w:highlight w:val="lightGray"/>
              </w:rPr>
            </w:pPr>
            <w:r>
              <w:rPr>
                <w:rFonts w:ascii="Times New Roman" w:hAnsi="Times New Roman"/>
                <w:sz w:val="20"/>
              </w:rPr>
              <w:t>2026</w:t>
            </w:r>
          </w:p>
        </w:tc>
      </w:tr>
      <w:tr>
        <w:trPr>
          <w:trHeight w:hRule="atLeast" w:val="9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B2070000">
            <w:pPr>
              <w:rPr>
                <w:rFonts w:ascii="Times New Roman" w:hAnsi="Times New Roman"/>
                <w:sz w:val="20"/>
              </w:rPr>
            </w:pPr>
            <w:r>
              <w:rPr>
                <w:rFonts w:ascii="Times New Roman" w:hAnsi="Times New Roman"/>
                <w:sz w:val="20"/>
              </w:rPr>
              <w:t>Детектор транспорта</w:t>
            </w:r>
          </w:p>
        </w:tc>
        <w:tc>
          <w:tcPr>
            <w:tcW w:type="dxa" w:w="1700"/>
            <w:tcBorders>
              <w:bottom w:color="000000" w:sz="8" w:val="single"/>
            </w:tcBorders>
            <w:tcMar>
              <w:top w:type="dxa" w:w="0"/>
              <w:left w:type="dxa" w:w="108"/>
              <w:bottom w:type="dxa" w:w="0"/>
              <w:right w:type="dxa" w:w="108"/>
            </w:tcMar>
            <w:vAlign w:val="center"/>
          </w:tcPr>
          <w:p w14:paraId="B3070000">
            <w:pPr>
              <w:rPr>
                <w:rFonts w:ascii="Times New Roman" w:hAnsi="Times New Roman"/>
                <w:sz w:val="20"/>
              </w:rPr>
            </w:pPr>
            <w:r>
              <w:rPr>
                <w:rFonts w:ascii="Times New Roman" w:hAnsi="Times New Roman"/>
                <w:sz w:val="20"/>
              </w:rPr>
              <w:t>4</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2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B4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B5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6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6070000">
            <w:pPr>
              <w:rPr>
                <w:rFonts w:ascii="Times New Roman" w:hAnsi="Times New Roman"/>
                <w:sz w:val="20"/>
              </w:rPr>
            </w:pPr>
            <w:r>
              <w:rPr>
                <w:rFonts w:ascii="Times New Roman" w:hAnsi="Times New Roman"/>
                <w:sz w:val="20"/>
              </w:rPr>
              <w:t>2.12.10</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7070000">
            <w:pPr>
              <w:rPr>
                <w:rFonts w:ascii="Times New Roman" w:hAnsi="Times New Roman"/>
                <w:sz w:val="20"/>
              </w:rPr>
            </w:pPr>
            <w:r>
              <w:rPr>
                <w:rFonts w:ascii="Times New Roman" w:hAnsi="Times New Roman"/>
                <w:sz w:val="20"/>
              </w:rPr>
              <w:t>г. Тула, пересечение ул. 9 Мая - ул. Смидович</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8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9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A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BB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BC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D070000">
            <w:pPr>
              <w:rPr>
                <w:rFonts w:ascii="Times New Roman" w:hAnsi="Times New Roman"/>
                <w:sz w:val="20"/>
              </w:rPr>
            </w:pPr>
            <w:r>
              <w:rPr>
                <w:rFonts w:ascii="Times New Roman" w:hAnsi="Times New Roman"/>
                <w:sz w:val="20"/>
              </w:rPr>
              <w:t>2026</w:t>
            </w:r>
          </w:p>
        </w:tc>
      </w:tr>
      <w:tr>
        <w:trPr>
          <w:trHeight w:hRule="atLeast" w:val="3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BE070000">
            <w:pPr>
              <w:rPr>
                <w:rFonts w:ascii="Times New Roman" w:hAnsi="Times New Roman"/>
                <w:sz w:val="20"/>
              </w:rPr>
            </w:pPr>
            <w:r>
              <w:rPr>
                <w:rFonts w:ascii="Times New Roman" w:hAnsi="Times New Roman"/>
                <w:sz w:val="20"/>
              </w:rPr>
              <w:t>Детектор транспорта</w:t>
            </w:r>
          </w:p>
        </w:tc>
        <w:tc>
          <w:tcPr>
            <w:tcW w:type="dxa" w:w="1700"/>
            <w:tcBorders>
              <w:bottom w:color="000000" w:sz="8" w:val="single"/>
            </w:tcBorders>
            <w:tcMar>
              <w:top w:type="dxa" w:w="0"/>
              <w:left w:type="dxa" w:w="108"/>
              <w:bottom w:type="dxa" w:w="0"/>
              <w:right w:type="dxa" w:w="108"/>
            </w:tcMar>
            <w:vAlign w:val="center"/>
          </w:tcPr>
          <w:p w14:paraId="BF070000">
            <w:pPr>
              <w:rPr>
                <w:rFonts w:ascii="Times New Roman" w:hAnsi="Times New Roman"/>
                <w:sz w:val="20"/>
              </w:rPr>
            </w:pPr>
            <w:r>
              <w:rPr>
                <w:rFonts w:ascii="Times New Roman" w:hAnsi="Times New Roman"/>
                <w:sz w:val="20"/>
              </w:rPr>
              <w:t>4</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4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C0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C1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36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2070000">
            <w:pPr>
              <w:rPr>
                <w:rFonts w:ascii="Times New Roman" w:hAnsi="Times New Roman"/>
                <w:sz w:val="20"/>
              </w:rPr>
            </w:pPr>
            <w:r>
              <w:rPr>
                <w:rFonts w:ascii="Times New Roman" w:hAnsi="Times New Roman"/>
                <w:sz w:val="20"/>
              </w:rPr>
              <w:t>2.12.11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3070000">
            <w:pPr>
              <w:rPr>
                <w:rFonts w:ascii="Times New Roman" w:hAnsi="Times New Roman"/>
                <w:sz w:val="20"/>
              </w:rPr>
            </w:pPr>
            <w:r>
              <w:rPr>
                <w:rFonts w:ascii="Times New Roman" w:hAnsi="Times New Roman"/>
                <w:sz w:val="20"/>
              </w:rPr>
              <w:t>г. Тула, ул. Лейтейзена и ул. Демонстрации</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4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5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6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C7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C8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9070000">
            <w:pPr>
              <w:rPr>
                <w:rFonts w:ascii="Times New Roman" w:hAnsi="Times New Roman"/>
                <w:sz w:val="20"/>
              </w:rPr>
            </w:pPr>
            <w:r>
              <w:rPr>
                <w:rFonts w:ascii="Times New Roman" w:hAnsi="Times New Roman"/>
                <w:sz w:val="20"/>
              </w:rPr>
              <w:t>2026</w:t>
            </w:r>
          </w:p>
        </w:tc>
      </w:tr>
      <w:tr>
        <w:trPr>
          <w:trHeight w:hRule="atLeast" w:val="85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CA070000">
            <w:pPr>
              <w:rPr>
                <w:rFonts w:ascii="Times New Roman" w:hAnsi="Times New Roman"/>
                <w:sz w:val="20"/>
              </w:rPr>
            </w:pPr>
            <w:r>
              <w:rPr>
                <w:rFonts w:ascii="Times New Roman" w:hAnsi="Times New Roman"/>
                <w:sz w:val="20"/>
              </w:rPr>
              <w:t>Детектор транспорта</w:t>
            </w:r>
          </w:p>
        </w:tc>
        <w:tc>
          <w:tcPr>
            <w:tcW w:type="dxa" w:w="1700"/>
            <w:tcBorders>
              <w:bottom w:color="000000" w:sz="8" w:val="single"/>
            </w:tcBorders>
            <w:tcMar>
              <w:top w:type="dxa" w:w="0"/>
              <w:left w:type="dxa" w:w="108"/>
              <w:bottom w:type="dxa" w:w="0"/>
              <w:right w:type="dxa" w:w="108"/>
            </w:tcMar>
            <w:vAlign w:val="center"/>
          </w:tcPr>
          <w:p w14:paraId="CB070000">
            <w:pPr>
              <w:rPr>
                <w:rFonts w:ascii="Times New Roman" w:hAnsi="Times New Roman"/>
                <w:sz w:val="20"/>
              </w:rPr>
            </w:pPr>
            <w:r>
              <w:rPr>
                <w:rFonts w:ascii="Times New Roman" w:hAnsi="Times New Roman"/>
                <w:sz w:val="20"/>
              </w:rPr>
              <w:t>4</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40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CC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CD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3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E070000">
            <w:pPr>
              <w:rPr>
                <w:rFonts w:ascii="Times New Roman" w:hAnsi="Times New Roman"/>
                <w:sz w:val="20"/>
              </w:rPr>
            </w:pPr>
            <w:r>
              <w:rPr>
                <w:rFonts w:ascii="Times New Roman" w:hAnsi="Times New Roman"/>
                <w:sz w:val="20"/>
              </w:rPr>
              <w:t>2.12.12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F070000">
            <w:pPr>
              <w:rPr>
                <w:rFonts w:ascii="Times New Roman" w:hAnsi="Times New Roman"/>
                <w:sz w:val="20"/>
              </w:rPr>
            </w:pPr>
            <w:r>
              <w:rPr>
                <w:rFonts w:ascii="Times New Roman" w:hAnsi="Times New Roman"/>
                <w:sz w:val="20"/>
              </w:rPr>
              <w:t>г. Тула, пересечение ул. Лейтейзена и ул. Коминтерна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0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1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2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D3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D4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5070000">
            <w:pPr>
              <w:rPr>
                <w:rFonts w:ascii="Times New Roman" w:hAnsi="Times New Roman"/>
                <w:sz w:val="20"/>
                <w:highlight w:val="lightGray"/>
              </w:rPr>
            </w:pPr>
            <w:r>
              <w:rPr>
                <w:rFonts w:ascii="Times New Roman" w:hAnsi="Times New Roman"/>
                <w:sz w:val="20"/>
              </w:rPr>
              <w:t>2026</w:t>
            </w:r>
          </w:p>
        </w:tc>
      </w:tr>
      <w:tr>
        <w:trPr>
          <w:trHeight w:hRule="atLeast" w:val="6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D6070000">
            <w:pPr>
              <w:rPr>
                <w:rFonts w:ascii="Times New Roman" w:hAnsi="Times New Roman"/>
                <w:sz w:val="20"/>
              </w:rPr>
            </w:pPr>
            <w:r>
              <w:rPr>
                <w:rFonts w:ascii="Times New Roman" w:hAnsi="Times New Roman"/>
                <w:sz w:val="20"/>
              </w:rPr>
              <w:t>Детектор транспорта</w:t>
            </w:r>
          </w:p>
        </w:tc>
        <w:tc>
          <w:tcPr>
            <w:tcW w:type="dxa" w:w="1700"/>
            <w:tcBorders>
              <w:bottom w:color="000000" w:sz="8" w:val="single"/>
            </w:tcBorders>
            <w:tcMar>
              <w:top w:type="dxa" w:w="0"/>
              <w:left w:type="dxa" w:w="108"/>
              <w:bottom w:type="dxa" w:w="0"/>
              <w:right w:type="dxa" w:w="108"/>
            </w:tcMar>
            <w:vAlign w:val="center"/>
          </w:tcPr>
          <w:p w14:paraId="D7070000">
            <w:pPr>
              <w:rPr>
                <w:rFonts w:ascii="Times New Roman" w:hAnsi="Times New Roman"/>
                <w:sz w:val="20"/>
              </w:rPr>
            </w:pPr>
            <w:r>
              <w:rPr>
                <w:rFonts w:ascii="Times New Roman" w:hAnsi="Times New Roman"/>
                <w:sz w:val="20"/>
              </w:rPr>
              <w:t>4</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D8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D9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9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A070000">
            <w:pPr>
              <w:rPr>
                <w:rFonts w:ascii="Times New Roman" w:hAnsi="Times New Roman"/>
                <w:sz w:val="20"/>
              </w:rPr>
            </w:pPr>
            <w:r>
              <w:rPr>
                <w:rFonts w:ascii="Times New Roman" w:hAnsi="Times New Roman"/>
                <w:sz w:val="20"/>
              </w:rPr>
              <w:t>2.12.13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B070000">
            <w:pPr>
              <w:rPr>
                <w:rFonts w:ascii="Times New Roman" w:hAnsi="Times New Roman"/>
                <w:sz w:val="20"/>
              </w:rPr>
            </w:pPr>
            <w:r>
              <w:rPr>
                <w:rFonts w:ascii="Times New Roman" w:hAnsi="Times New Roman"/>
                <w:sz w:val="20"/>
              </w:rPr>
              <w:t>г. Тула, Калужское шоссе в районе д. 3</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C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D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E070000">
            <w:pPr>
              <w:rPr>
                <w:rFonts w:ascii="Times New Roman" w:hAnsi="Times New Roman"/>
                <w:sz w:val="20"/>
              </w:rPr>
            </w:pPr>
          </w:p>
        </w:tc>
        <w:tc>
          <w:tcPr>
            <w:tcW w:type="dxa" w:w="1844"/>
            <w:vMerge w:val="restart"/>
            <w:tcBorders>
              <w:bottom w:color="000000" w:sz="8" w:val="single"/>
              <w:right w:color="000000" w:sz="8" w:val="single"/>
            </w:tcBorders>
            <w:tcMar>
              <w:top w:type="dxa" w:w="0"/>
              <w:left w:type="dxa" w:w="108"/>
              <w:bottom w:type="dxa" w:w="0"/>
              <w:right w:type="dxa" w:w="108"/>
            </w:tcMar>
            <w:vAlign w:val="center"/>
          </w:tcPr>
          <w:p w14:paraId="DF070000">
            <w:pPr>
              <w:rPr>
                <w:rFonts w:ascii="Times New Roman" w:hAnsi="Times New Roman"/>
                <w:sz w:val="20"/>
              </w:rPr>
            </w:pPr>
            <w:r>
              <w:rPr>
                <w:rFonts w:ascii="Times New Roman" w:hAnsi="Times New Roman"/>
                <w:sz w:val="20"/>
              </w:rPr>
              <w:t>Детектор транспорта</w:t>
            </w:r>
          </w:p>
        </w:tc>
        <w:tc>
          <w:tcPr>
            <w:tcW w:type="dxa" w:w="1700"/>
            <w:vMerge w:val="restart"/>
            <w:tcBorders>
              <w:bottom w:color="000000" w:sz="8" w:val="single"/>
              <w:right w:color="000000" w:sz="8" w:val="single"/>
            </w:tcBorders>
            <w:tcMar>
              <w:top w:type="dxa" w:w="0"/>
              <w:left w:type="dxa" w:w="108"/>
              <w:bottom w:type="dxa" w:w="0"/>
              <w:right w:type="dxa" w:w="108"/>
            </w:tcMar>
            <w:vAlign w:val="center"/>
          </w:tcPr>
          <w:p w14:paraId="E0070000">
            <w:pPr>
              <w:rPr>
                <w:rFonts w:ascii="Times New Roman" w:hAnsi="Times New Roman"/>
                <w:sz w:val="20"/>
              </w:rPr>
            </w:pPr>
            <w:r>
              <w:rPr>
                <w:rFonts w:ascii="Times New Roman" w:hAnsi="Times New Roman"/>
                <w:sz w:val="20"/>
              </w:rPr>
              <w:t>2</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1070000">
            <w:pPr>
              <w:rPr>
                <w:rFonts w:ascii="Times New Roman" w:hAnsi="Times New Roman"/>
                <w:sz w:val="20"/>
              </w:rPr>
            </w:pPr>
            <w:r>
              <w:rPr>
                <w:rFonts w:ascii="Times New Roman" w:hAnsi="Times New Roman"/>
                <w:sz w:val="20"/>
              </w:rPr>
              <w:t>2026</w:t>
            </w: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8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tcBorders>
              <w:bottom w:color="000000" w:sz="8" w:val="single"/>
              <w:right w:color="000000" w:sz="8" w:val="single"/>
            </w:tcBorders>
            <w:tcMar>
              <w:top w:type="dxa" w:w="0"/>
              <w:left w:type="dxa" w:w="108"/>
              <w:bottom w:type="dxa" w:w="0"/>
              <w:right w:type="dxa" w:w="108"/>
            </w:tcMar>
            <w:vAlign w:val="center"/>
          </w:tcPr>
          <w:p w14:paraId="E2070000">
            <w:pPr>
              <w:rPr>
                <w:rFonts w:ascii="Times New Roman" w:hAnsi="Times New Roman"/>
                <w:sz w:val="20"/>
              </w:rPr>
            </w:pPr>
            <w:r>
              <w:rPr>
                <w:rFonts w:ascii="Times New Roman" w:hAnsi="Times New Roman"/>
                <w:sz w:val="20"/>
              </w:rPr>
              <w:t>Видеокамера</w:t>
            </w:r>
          </w:p>
        </w:tc>
        <w:tc>
          <w:tcPr>
            <w:tcW w:type="dxa" w:w="1700"/>
            <w:tcBorders>
              <w:bottom w:color="000000" w:sz="8" w:val="single"/>
              <w:right w:color="000000" w:sz="8" w:val="single"/>
            </w:tcBorders>
            <w:tcMar>
              <w:top w:type="dxa" w:w="0"/>
              <w:left w:type="dxa" w:w="108"/>
              <w:bottom w:type="dxa" w:w="0"/>
              <w:right w:type="dxa" w:w="108"/>
            </w:tcMar>
            <w:vAlign w:val="center"/>
          </w:tcPr>
          <w:p w14:paraId="E3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9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4070000">
            <w:pPr>
              <w:rPr>
                <w:rFonts w:ascii="Times New Roman" w:hAnsi="Times New Roman"/>
                <w:sz w:val="20"/>
              </w:rPr>
            </w:pPr>
            <w:r>
              <w:rPr>
                <w:rFonts w:ascii="Times New Roman" w:hAnsi="Times New Roman"/>
                <w:sz w:val="20"/>
              </w:rPr>
              <w:t>2.12.14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5070000">
            <w:pPr>
              <w:rPr>
                <w:rFonts w:ascii="Times New Roman" w:hAnsi="Times New Roman"/>
                <w:sz w:val="20"/>
              </w:rPr>
            </w:pPr>
            <w:r>
              <w:rPr>
                <w:rFonts w:ascii="Times New Roman" w:hAnsi="Times New Roman"/>
                <w:sz w:val="20"/>
              </w:rPr>
              <w:t>г. Тула, ул. Рязанская, д.50Б</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6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7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8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E9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EA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B070000">
            <w:pPr>
              <w:rPr>
                <w:rFonts w:ascii="Times New Roman" w:hAnsi="Times New Roman"/>
                <w:sz w:val="20"/>
                <w:highlight w:val="lightGray"/>
              </w:rPr>
            </w:pPr>
            <w:r>
              <w:rPr>
                <w:rFonts w:ascii="Times New Roman" w:hAnsi="Times New Roman"/>
                <w:sz w:val="20"/>
              </w:rPr>
              <w:t>2026</w:t>
            </w:r>
          </w:p>
        </w:tc>
      </w:tr>
      <w:tr>
        <w:trPr>
          <w:trHeight w:hRule="atLeast" w:val="5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vMerge w:val="restart"/>
            <w:tcBorders>
              <w:bottom w:color="000000" w:sz="8" w:val="single"/>
              <w:right w:color="000000" w:sz="8" w:val="single"/>
            </w:tcBorders>
            <w:tcMar>
              <w:top w:type="dxa" w:w="0"/>
              <w:left w:type="dxa" w:w="108"/>
              <w:bottom w:type="dxa" w:w="0"/>
              <w:right w:type="dxa" w:w="108"/>
            </w:tcMar>
            <w:vAlign w:val="center"/>
          </w:tcPr>
          <w:p w14:paraId="EC070000">
            <w:pPr>
              <w:rPr>
                <w:rFonts w:ascii="Times New Roman" w:hAnsi="Times New Roman"/>
                <w:sz w:val="20"/>
              </w:rPr>
            </w:pPr>
            <w:r>
              <w:rPr>
                <w:rFonts w:ascii="Times New Roman" w:hAnsi="Times New Roman"/>
                <w:sz w:val="20"/>
              </w:rPr>
              <w:t>Детектор транспорта</w:t>
            </w:r>
          </w:p>
        </w:tc>
        <w:tc>
          <w:tcPr>
            <w:tcW w:type="dxa" w:w="1700"/>
            <w:vMerge w:val="restart"/>
            <w:tcBorders>
              <w:bottom w:color="000000" w:sz="8" w:val="single"/>
            </w:tcBorders>
            <w:tcMar>
              <w:top w:type="dxa" w:w="0"/>
              <w:left w:type="dxa" w:w="108"/>
              <w:bottom w:type="dxa" w:w="0"/>
              <w:right w:type="dxa" w:w="108"/>
            </w:tcMar>
            <w:vAlign w:val="center"/>
          </w:tcPr>
          <w:p w14:paraId="ED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00"/>
        </w:trPr>
        <w:tc>
          <w:tcPr>
            <w:tcW w:type="dxa" w:w="982"/>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EE070000">
            <w:pPr>
              <w:rPr>
                <w:rFonts w:ascii="Times New Roman" w:hAnsi="Times New Roman"/>
                <w:sz w:val="20"/>
              </w:rPr>
            </w:pPr>
            <w:r>
              <w:rPr>
                <w:rFonts w:ascii="Times New Roman" w:hAnsi="Times New Roman"/>
                <w:sz w:val="20"/>
              </w:rPr>
              <w:t>2.12.15 </w:t>
            </w:r>
          </w:p>
        </w:tc>
        <w:tc>
          <w:tcPr>
            <w:tcW w:type="dxa" w:w="2111"/>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EF070000">
            <w:pPr>
              <w:rPr>
                <w:rFonts w:ascii="Times New Roman" w:hAnsi="Times New Roman"/>
                <w:sz w:val="20"/>
              </w:rPr>
            </w:pPr>
            <w:r>
              <w:rPr>
                <w:rFonts w:ascii="Times New Roman" w:hAnsi="Times New Roman"/>
                <w:sz w:val="20"/>
              </w:rPr>
              <w:t>г. Тула, ул. Рязанская, д.52</w:t>
            </w:r>
          </w:p>
        </w:tc>
        <w:tc>
          <w:tcPr>
            <w:tcW w:type="dxa" w:w="1983"/>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F0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F1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F207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F307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8" w:val="single"/>
            </w:tcBorders>
            <w:tcMar>
              <w:top w:type="dxa" w:w="0"/>
              <w:left w:type="dxa" w:w="108"/>
              <w:bottom w:type="dxa" w:w="0"/>
              <w:right w:type="dxa" w:w="108"/>
            </w:tcMar>
            <w:vAlign w:val="center"/>
          </w:tcPr>
          <w:p w14:paraId="F4070000">
            <w:pPr>
              <w:rPr>
                <w:rFonts w:ascii="Times New Roman" w:hAnsi="Times New Roman"/>
                <w:sz w:val="20"/>
              </w:rPr>
            </w:pPr>
            <w:r>
              <w:rPr>
                <w:rFonts w:ascii="Times New Roman" w:hAnsi="Times New Roman"/>
                <w:sz w:val="20"/>
              </w:rPr>
              <w:t>1</w:t>
            </w:r>
          </w:p>
        </w:tc>
        <w:tc>
          <w:tcPr>
            <w:tcW w:type="dxa" w:w="1300"/>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F5070000">
            <w:pPr>
              <w:rPr>
                <w:rFonts w:ascii="Times New Roman" w:hAnsi="Times New Roman"/>
                <w:sz w:val="20"/>
              </w:rPr>
            </w:pPr>
            <w:r>
              <w:rPr>
                <w:rFonts w:ascii="Times New Roman" w:hAnsi="Times New Roman"/>
                <w:sz w:val="20"/>
              </w:rPr>
              <w:t>2026</w:t>
            </w:r>
          </w:p>
        </w:tc>
      </w:tr>
      <w:tr>
        <w:trPr>
          <w:trHeight w:hRule="atLeast" w:val="1020"/>
        </w:trPr>
        <w:tc>
          <w:tcPr>
            <w:tcW w:type="dxa" w:w="982"/>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vMerge w:val="restart"/>
            <w:tcBorders>
              <w:bottom w:color="000000" w:sz="4" w:val="single"/>
              <w:right w:color="000000" w:sz="8" w:val="single"/>
            </w:tcBorders>
            <w:tcMar>
              <w:top w:type="dxa" w:w="0"/>
              <w:left w:type="dxa" w:w="108"/>
              <w:bottom w:type="dxa" w:w="0"/>
              <w:right w:type="dxa" w:w="108"/>
            </w:tcMar>
            <w:vAlign w:val="center"/>
          </w:tcPr>
          <w:p w14:paraId="F6070000">
            <w:pPr>
              <w:rPr>
                <w:rFonts w:ascii="Times New Roman" w:hAnsi="Times New Roman"/>
                <w:sz w:val="20"/>
              </w:rPr>
            </w:pPr>
            <w:r>
              <w:rPr>
                <w:rFonts w:ascii="Times New Roman" w:hAnsi="Times New Roman"/>
                <w:sz w:val="20"/>
              </w:rPr>
              <w:t>Детектор транспорта</w:t>
            </w:r>
          </w:p>
        </w:tc>
        <w:tc>
          <w:tcPr>
            <w:tcW w:type="dxa" w:w="1700"/>
            <w:vMerge w:val="restart"/>
            <w:tcBorders>
              <w:bottom w:color="000000" w:sz="4" w:val="single"/>
            </w:tcBorders>
            <w:tcMar>
              <w:top w:type="dxa" w:w="0"/>
              <w:left w:type="dxa" w:w="108"/>
              <w:bottom w:type="dxa" w:w="0"/>
              <w:right w:type="dxa" w:w="108"/>
            </w:tcMar>
            <w:vAlign w:val="center"/>
          </w:tcPr>
          <w:p w14:paraId="F707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870"/>
        </w:trPr>
        <w:tc>
          <w:tcPr>
            <w:tcW w:type="dxa" w:w="982"/>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gridSpan w:val="1"/>
            <w:vMerge w:val="continue"/>
            <w:tcBorders>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4"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065"/>
        </w:trPr>
        <w:tc>
          <w:tcPr>
            <w:tcW w:type="dxa" w:w="982"/>
            <w:vMerge w:val="restart"/>
            <w:tcBorders>
              <w:top w:color="000000" w:sz="4" w:val="single"/>
              <w:bottom w:color="000000" w:sz="8" w:val="single"/>
              <w:right w:color="000000" w:sz="8" w:val="single"/>
            </w:tcBorders>
            <w:tcMar>
              <w:top w:type="dxa" w:w="0"/>
              <w:left w:type="dxa" w:w="108"/>
              <w:bottom w:type="dxa" w:w="0"/>
              <w:right w:type="dxa" w:w="108"/>
            </w:tcMar>
            <w:vAlign w:val="center"/>
          </w:tcPr>
          <w:p w14:paraId="F8070000">
            <w:pPr>
              <w:rPr>
                <w:rFonts w:ascii="Times New Roman" w:hAnsi="Times New Roman"/>
                <w:sz w:val="20"/>
              </w:rPr>
            </w:pPr>
            <w:r>
              <w:rPr>
                <w:rFonts w:ascii="Times New Roman" w:hAnsi="Times New Roman"/>
                <w:sz w:val="20"/>
              </w:rPr>
              <w:t>2.12.16</w:t>
            </w:r>
          </w:p>
        </w:tc>
        <w:tc>
          <w:tcPr>
            <w:tcW w:type="dxa" w:w="211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F9070000">
            <w:pPr>
              <w:rPr>
                <w:rFonts w:ascii="Times New Roman" w:hAnsi="Times New Roman"/>
                <w:sz w:val="20"/>
              </w:rPr>
            </w:pPr>
            <w:r>
              <w:rPr>
                <w:rFonts w:ascii="Times New Roman" w:hAnsi="Times New Roman"/>
                <w:sz w:val="20"/>
              </w:rPr>
              <w:t>г. Тула, пересечение ул. Восточный обход – ул. Защитников Тулы</w:t>
            </w:r>
          </w:p>
        </w:tc>
        <w:tc>
          <w:tcPr>
            <w:tcW w:type="dxa" w:w="1983"/>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FA07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FB07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FC070000">
            <w:pPr>
              <w:rPr>
                <w:rFonts w:ascii="Times New Roman" w:hAnsi="Times New Roman"/>
                <w:sz w:val="20"/>
              </w:rPr>
            </w:pPr>
          </w:p>
        </w:tc>
        <w:tc>
          <w:tcPr>
            <w:tcW w:type="dxa" w:w="1844"/>
            <w:tcBorders>
              <w:top w:color="000000" w:sz="4" w:val="single"/>
              <w:bottom w:color="000000" w:sz="4" w:val="single"/>
              <w:right w:color="000000" w:sz="8" w:val="single"/>
            </w:tcBorders>
            <w:tcMar>
              <w:top w:type="dxa" w:w="0"/>
              <w:left w:type="dxa" w:w="108"/>
              <w:bottom w:type="dxa" w:w="0"/>
              <w:right w:type="dxa" w:w="108"/>
            </w:tcMar>
            <w:vAlign w:val="center"/>
          </w:tcPr>
          <w:p w14:paraId="FD070000">
            <w:pPr>
              <w:rPr>
                <w:rFonts w:ascii="Times New Roman" w:hAnsi="Times New Roman"/>
                <w:sz w:val="20"/>
              </w:rPr>
            </w:pPr>
            <w:r>
              <w:rPr>
                <w:rFonts w:ascii="Times New Roman" w:hAnsi="Times New Roman"/>
                <w:sz w:val="20"/>
              </w:rPr>
              <w:t>Дорожный контроллер</w:t>
            </w:r>
          </w:p>
        </w:tc>
        <w:tc>
          <w:tcPr>
            <w:tcW w:type="dxa" w:w="1700"/>
            <w:tcBorders>
              <w:top w:color="000000" w:sz="4" w:val="single"/>
              <w:bottom w:color="000000" w:sz="4" w:val="single"/>
              <w:right w:color="000000" w:sz="4" w:val="single"/>
            </w:tcBorders>
            <w:tcMar>
              <w:top w:type="dxa" w:w="0"/>
              <w:left w:type="dxa" w:w="108"/>
              <w:bottom w:type="dxa" w:w="0"/>
              <w:right w:type="dxa" w:w="108"/>
            </w:tcMar>
            <w:vAlign w:val="center"/>
          </w:tcPr>
          <w:p w14:paraId="FE070000">
            <w:pPr>
              <w:rPr>
                <w:rFonts w:ascii="Times New Roman" w:hAnsi="Times New Roman"/>
                <w:sz w:val="20"/>
              </w:rPr>
            </w:pPr>
            <w:r>
              <w:rPr>
                <w:rFonts w:ascii="Times New Roman" w:hAnsi="Times New Roman"/>
                <w:sz w:val="20"/>
              </w:rPr>
              <w:t>1</w:t>
            </w:r>
          </w:p>
        </w:tc>
        <w:tc>
          <w:tcPr>
            <w:tcW w:type="dxa" w:w="1300"/>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F070000">
            <w:pPr>
              <w:rPr>
                <w:rFonts w:ascii="Times New Roman" w:hAnsi="Times New Roman"/>
                <w:sz w:val="20"/>
              </w:rPr>
            </w:pPr>
            <w:r>
              <w:rPr>
                <w:rFonts w:ascii="Times New Roman" w:hAnsi="Times New Roman"/>
                <w:sz w:val="20"/>
              </w:rPr>
              <w:t>2026</w:t>
            </w:r>
          </w:p>
        </w:tc>
      </w:tr>
      <w:tr>
        <w:trPr>
          <w:trHeight w:hRule="atLeast" w:val="1140"/>
        </w:trPr>
        <w:tc>
          <w:tcPr>
            <w:tcW w:type="dxa" w:w="982"/>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vMerge w:val="restart"/>
            <w:tcBorders>
              <w:top w:color="000000" w:sz="4" w:val="single"/>
              <w:bottom w:color="000000" w:sz="8" w:val="single"/>
              <w:right w:color="000000" w:sz="8" w:val="single"/>
            </w:tcBorders>
            <w:tcMar>
              <w:top w:type="dxa" w:w="0"/>
              <w:left w:type="dxa" w:w="108"/>
              <w:bottom w:type="dxa" w:w="0"/>
              <w:right w:type="dxa" w:w="108"/>
            </w:tcMar>
            <w:vAlign w:val="center"/>
          </w:tcPr>
          <w:p w14:paraId="00080000">
            <w:pPr>
              <w:rPr>
                <w:rFonts w:ascii="Times New Roman" w:hAnsi="Times New Roman"/>
                <w:sz w:val="20"/>
              </w:rPr>
            </w:pPr>
            <w:r>
              <w:rPr>
                <w:rFonts w:ascii="Times New Roman" w:hAnsi="Times New Roman"/>
                <w:sz w:val="20"/>
              </w:rPr>
              <w:t>Детектор транспорта</w:t>
            </w:r>
          </w:p>
        </w:tc>
        <w:tc>
          <w:tcPr>
            <w:tcW w:type="dxa" w:w="1700"/>
            <w:vMerge w:val="restart"/>
            <w:tcBorders>
              <w:top w:color="000000" w:sz="4" w:val="single"/>
              <w:bottom w:color="000000" w:sz="8" w:val="single"/>
              <w:right w:color="000000" w:sz="4" w:val="single"/>
            </w:tcBorders>
            <w:tcMar>
              <w:top w:type="dxa" w:w="0"/>
              <w:left w:type="dxa" w:w="108"/>
              <w:bottom w:type="dxa" w:w="0"/>
              <w:right w:type="dxa" w:w="108"/>
            </w:tcMar>
            <w:vAlign w:val="center"/>
          </w:tcPr>
          <w:p w14:paraId="01080000">
            <w:pPr>
              <w:rPr>
                <w:rFonts w:ascii="Times New Roman" w:hAnsi="Times New Roman"/>
                <w:sz w:val="20"/>
              </w:rPr>
            </w:pPr>
            <w:r>
              <w:rPr>
                <w:rFonts w:ascii="Times New Roman" w:hAnsi="Times New Roman"/>
                <w:sz w:val="20"/>
              </w:rPr>
              <w:t>2</w:t>
            </w:r>
          </w:p>
        </w:tc>
        <w:tc>
          <w:tcPr>
            <w:tcW w:type="dxa" w:w="13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r>
      <w:tr>
        <w:trPr>
          <w:trHeight w:hRule="atLeast" w:val="1230"/>
        </w:trPr>
        <w:tc>
          <w:tcPr>
            <w:tcW w:type="dxa" w:w="982"/>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bottom w:color="000000" w:sz="8" w:val="single"/>
              <w:right w:color="000000" w:sz="4"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r>
      <w:tr>
        <w:trPr>
          <w:trHeight w:hRule="atLeast" w:val="94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2080000">
            <w:pPr>
              <w:rPr>
                <w:rFonts w:ascii="Times New Roman" w:hAnsi="Times New Roman"/>
                <w:sz w:val="20"/>
              </w:rPr>
            </w:pPr>
            <w:r>
              <w:rPr>
                <w:rFonts w:ascii="Times New Roman" w:hAnsi="Times New Roman"/>
                <w:sz w:val="20"/>
              </w:rPr>
              <w:t>2.12.17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3080000">
            <w:pPr>
              <w:rPr>
                <w:rFonts w:ascii="Times New Roman" w:hAnsi="Times New Roman"/>
                <w:sz w:val="20"/>
              </w:rPr>
            </w:pPr>
            <w:r>
              <w:rPr>
                <w:rFonts w:ascii="Times New Roman" w:hAnsi="Times New Roman"/>
                <w:sz w:val="20"/>
              </w:rPr>
              <w:t>г. Тула, Восточный обход (в р-не д. 56 по ул. Рязанская (АЗС «ТНБ»)</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408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508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6080000">
            <w:pPr>
              <w:rPr>
                <w:rFonts w:ascii="Times New Roman" w:hAnsi="Times New Roman"/>
                <w:sz w:val="20"/>
              </w:rPr>
            </w:pPr>
          </w:p>
        </w:tc>
        <w:tc>
          <w:tcPr>
            <w:tcW w:type="dxa" w:w="1844"/>
            <w:tcBorders>
              <w:bottom w:color="000000" w:sz="8" w:val="single"/>
              <w:right w:color="000000" w:sz="8" w:val="single"/>
            </w:tcBorders>
            <w:tcMar>
              <w:top w:type="dxa" w:w="0"/>
              <w:left w:type="dxa" w:w="108"/>
              <w:bottom w:type="dxa" w:w="0"/>
              <w:right w:type="dxa" w:w="108"/>
            </w:tcMar>
            <w:vAlign w:val="center"/>
          </w:tcPr>
          <w:p w14:paraId="07080000">
            <w:pPr>
              <w:rPr>
                <w:rFonts w:ascii="Times New Roman" w:hAnsi="Times New Roman"/>
                <w:sz w:val="20"/>
              </w:rPr>
            </w:pPr>
            <w:r>
              <w:rPr>
                <w:rFonts w:ascii="Times New Roman" w:hAnsi="Times New Roman"/>
                <w:sz w:val="20"/>
              </w:rPr>
              <w:t>Дорожный контроллер</w:t>
            </w:r>
          </w:p>
        </w:tc>
        <w:tc>
          <w:tcPr>
            <w:tcW w:type="dxa" w:w="1700"/>
            <w:tcBorders>
              <w:bottom w:color="000000" w:sz="8" w:val="single"/>
              <w:right w:color="000000" w:sz="4" w:val="single"/>
            </w:tcBorders>
            <w:tcMar>
              <w:top w:type="dxa" w:w="0"/>
              <w:left w:type="dxa" w:w="108"/>
              <w:bottom w:type="dxa" w:w="0"/>
              <w:right w:type="dxa" w:w="108"/>
            </w:tcMar>
            <w:vAlign w:val="center"/>
          </w:tcPr>
          <w:p w14:paraId="08080000">
            <w:pPr>
              <w:rPr>
                <w:rFonts w:ascii="Times New Roman" w:hAnsi="Times New Roman"/>
                <w:sz w:val="20"/>
              </w:rPr>
            </w:pPr>
            <w:r>
              <w:rPr>
                <w:rFonts w:ascii="Times New Roman" w:hAnsi="Times New Roman"/>
                <w:sz w:val="20"/>
              </w:rPr>
              <w:t>1</w:t>
            </w:r>
          </w:p>
        </w:tc>
        <w:tc>
          <w:tcPr>
            <w:tcW w:type="dxa" w:w="1300"/>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9080000">
            <w:pPr>
              <w:rPr>
                <w:rFonts w:ascii="Times New Roman" w:hAnsi="Times New Roman"/>
                <w:sz w:val="20"/>
              </w:rPr>
            </w:pPr>
            <w:r>
              <w:rPr>
                <w:rFonts w:ascii="Times New Roman" w:hAnsi="Times New Roman"/>
                <w:sz w:val="20"/>
              </w:rPr>
              <w:t>2026</w:t>
            </w:r>
          </w:p>
        </w:tc>
      </w:tr>
      <w:tr>
        <w:trPr>
          <w:trHeight w:hRule="atLeast" w:val="75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vMerge w:val="restart"/>
            <w:tcBorders>
              <w:bottom w:color="000000" w:sz="4" w:val="single"/>
              <w:right w:color="000000" w:sz="8" w:val="single"/>
            </w:tcBorders>
            <w:tcMar>
              <w:top w:type="dxa" w:w="0"/>
              <w:left w:type="dxa" w:w="108"/>
              <w:bottom w:type="dxa" w:w="0"/>
              <w:right w:type="dxa" w:w="108"/>
            </w:tcMar>
            <w:vAlign w:val="center"/>
          </w:tcPr>
          <w:p w14:paraId="0A080000">
            <w:pPr>
              <w:rPr>
                <w:rFonts w:ascii="Times New Roman" w:hAnsi="Times New Roman"/>
                <w:sz w:val="20"/>
              </w:rPr>
            </w:pPr>
            <w:r>
              <w:rPr>
                <w:rFonts w:ascii="Times New Roman" w:hAnsi="Times New Roman"/>
                <w:sz w:val="20"/>
              </w:rPr>
              <w:t>Детектор транспорта</w:t>
            </w:r>
          </w:p>
        </w:tc>
        <w:tc>
          <w:tcPr>
            <w:tcW w:type="dxa" w:w="1700"/>
            <w:vMerge w:val="restart"/>
            <w:tcBorders>
              <w:bottom w:color="000000" w:sz="4" w:val="single"/>
              <w:right w:color="000000" w:sz="4" w:val="single"/>
            </w:tcBorders>
            <w:tcMar>
              <w:top w:type="dxa" w:w="0"/>
              <w:left w:type="dxa" w:w="108"/>
              <w:bottom w:type="dxa" w:w="0"/>
              <w:right w:type="dxa" w:w="108"/>
            </w:tcMar>
            <w:vAlign w:val="center"/>
          </w:tcPr>
          <w:p w14:paraId="0B080000">
            <w:pPr>
              <w:rPr>
                <w:rFonts w:ascii="Times New Roman" w:hAnsi="Times New Roman"/>
                <w:sz w:val="20"/>
              </w:rPr>
            </w:pPr>
            <w:r>
              <w:rPr>
                <w:rFonts w:ascii="Times New Roman" w:hAnsi="Times New Roman"/>
                <w:sz w:val="20"/>
              </w:rPr>
              <w:t>1</w:t>
            </w:r>
          </w:p>
        </w:tc>
        <w:tc>
          <w:tcPr>
            <w:tcW w:type="dxa" w:w="13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r>
      <w:tr>
        <w:trPr>
          <w:trHeight w:hRule="atLeast" w:val="9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bottom w:color="000000" w:sz="4" w:val="single"/>
              <w:right w:color="000000" w:sz="4"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r>
      <w:tr>
        <w:trPr>
          <w:trHeight w:hRule="atLeast" w:val="93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C080000">
            <w:pPr>
              <w:rPr>
                <w:rFonts w:ascii="Times New Roman" w:hAnsi="Times New Roman"/>
                <w:sz w:val="20"/>
              </w:rPr>
            </w:pPr>
            <w:r>
              <w:rPr>
                <w:rFonts w:ascii="Times New Roman" w:hAnsi="Times New Roman"/>
                <w:sz w:val="20"/>
              </w:rPr>
              <w:t>2.12.18</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D080000">
            <w:pPr>
              <w:rPr>
                <w:rFonts w:ascii="Times New Roman" w:hAnsi="Times New Roman"/>
                <w:sz w:val="20"/>
              </w:rPr>
            </w:pPr>
            <w:r>
              <w:rPr>
                <w:rFonts w:ascii="Times New Roman" w:hAnsi="Times New Roman"/>
                <w:sz w:val="20"/>
              </w:rPr>
              <w:t>г. Тула, Восточный обход (в р-не д.5 – д.7 по ул. Аркадия Шипунова)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E080000">
            <w:pPr>
              <w:rPr>
                <w:rFonts w:ascii="Times New Roman" w:hAnsi="Times New Roman"/>
                <w:sz w:val="20"/>
              </w:rPr>
            </w:pPr>
            <w:r>
              <w:rPr>
                <w:rFonts w:ascii="Times New Roman" w:hAnsi="Times New Roman"/>
                <w:sz w:val="20"/>
              </w:rPr>
              <w:t>Существующий НУСО с заменяемым дорожным контроллером</w:t>
            </w: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F08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tc>
        <w:tc>
          <w:tcPr>
            <w:tcW w:type="dxa" w:w="1701"/>
            <w:vMerge w:val="restart"/>
            <w:tcBorders>
              <w:top w:color="000000" w:sz="8" w:val="single"/>
              <w:left w:color="000000" w:sz="8" w:val="single"/>
              <w:bottom w:color="000000" w:sz="8" w:val="single"/>
              <w:right w:color="000000" w:sz="4" w:val="single"/>
            </w:tcBorders>
            <w:tcMar>
              <w:top w:type="dxa" w:w="0"/>
              <w:left w:type="dxa" w:w="108"/>
              <w:bottom w:type="dxa" w:w="0"/>
              <w:right w:type="dxa" w:w="108"/>
            </w:tcMar>
            <w:vAlign w:val="center"/>
          </w:tcPr>
          <w:p w14:paraId="10080000">
            <w:pPr>
              <w:rPr>
                <w:rFonts w:ascii="Times New Roman" w:hAnsi="Times New Roman"/>
                <w:sz w:val="20"/>
              </w:rPr>
            </w:pPr>
          </w:p>
        </w:tc>
        <w:tc>
          <w:tcPr>
            <w:tcW w:type="dxa" w:w="184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1080000">
            <w:pPr>
              <w:rPr>
                <w:rFonts w:ascii="Times New Roman" w:hAnsi="Times New Roman"/>
                <w:sz w:val="20"/>
                <w:highlight w:val="lightGray"/>
              </w:rPr>
            </w:pPr>
            <w:r>
              <w:rPr>
                <w:rFonts w:ascii="Times New Roman" w:hAnsi="Times New Roman"/>
                <w:sz w:val="20"/>
              </w:rPr>
              <w:t>Детектор транспорта</w:t>
            </w:r>
          </w:p>
        </w:tc>
        <w:tc>
          <w:tcPr>
            <w:tcW w:type="dxa" w:w="1700"/>
            <w:tcBorders>
              <w:top w:color="000000" w:sz="4" w:val="single"/>
              <w:left w:color="000000" w:sz="4" w:val="single"/>
              <w:right w:color="000000" w:sz="4" w:val="single"/>
            </w:tcBorders>
            <w:tcMar>
              <w:top w:type="dxa" w:w="0"/>
              <w:left w:type="dxa" w:w="108"/>
              <w:bottom w:type="dxa" w:w="0"/>
              <w:right w:type="dxa" w:w="108"/>
            </w:tcMar>
            <w:vAlign w:val="center"/>
          </w:tcPr>
          <w:p w14:paraId="12080000">
            <w:pPr>
              <w:rPr>
                <w:rFonts w:ascii="Times New Roman" w:hAnsi="Times New Roman"/>
                <w:sz w:val="20"/>
              </w:rPr>
            </w:pPr>
            <w:r>
              <w:rPr>
                <w:rFonts w:ascii="Times New Roman" w:hAnsi="Times New Roman"/>
                <w:sz w:val="20"/>
              </w:rPr>
              <w:t>3</w:t>
            </w:r>
          </w:p>
        </w:tc>
        <w:tc>
          <w:tcPr>
            <w:tcW w:type="dxa" w:w="1300"/>
            <w:vMerge w:val="restart"/>
            <w:tcBorders>
              <w:top w:color="000000" w:sz="4" w:val="single"/>
              <w:left w:color="000000" w:sz="4" w:val="single"/>
              <w:bottom w:color="000000" w:sz="8" w:val="single"/>
              <w:right w:color="000000" w:sz="8" w:val="single"/>
            </w:tcBorders>
            <w:tcMar>
              <w:top w:type="dxa" w:w="0"/>
              <w:left w:type="dxa" w:w="108"/>
              <w:bottom w:type="dxa" w:w="0"/>
              <w:right w:type="dxa" w:w="108"/>
            </w:tcMar>
            <w:vAlign w:val="center"/>
          </w:tcPr>
          <w:p w14:paraId="13080000">
            <w:pPr>
              <w:rPr>
                <w:rFonts w:ascii="Times New Roman" w:hAnsi="Times New Roman"/>
                <w:sz w:val="20"/>
              </w:rPr>
            </w:pPr>
            <w:r>
              <w:rPr>
                <w:rFonts w:ascii="Times New Roman" w:hAnsi="Times New Roman"/>
                <w:sz w:val="20"/>
              </w:rPr>
              <w:t>2026</w:t>
            </w:r>
          </w:p>
        </w:tc>
      </w:tr>
      <w:tr>
        <w:trPr>
          <w:trHeight w:hRule="atLeast" w:val="46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left w:color="000000" w:sz="8" w:val="single"/>
              <w:bottom w:color="000000" w:sz="8" w:val="single"/>
              <w:right w:color="000000" w:sz="4" w:val="single"/>
            </w:tcBorders>
            <w:tcMar>
              <w:top w:type="dxa" w:w="0"/>
              <w:left w:type="dxa" w:w="108"/>
              <w:bottom w:type="dxa" w:w="0"/>
              <w:right w:type="dxa" w:w="108"/>
            </w:tcMar>
            <w:vAlign w:val="center"/>
          </w:tcPr>
          <w:p/>
        </w:tc>
        <w:tc>
          <w:tcPr>
            <w:tcW w:type="dxa" w:w="184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4080000">
            <w:pPr>
              <w:rPr>
                <w:rFonts w:ascii="Times New Roman" w:hAnsi="Times New Roman"/>
                <w:sz w:val="20"/>
              </w:rPr>
            </w:pPr>
            <w:r>
              <w:rPr>
                <w:rFonts w:ascii="Times New Roman" w:hAnsi="Times New Roman"/>
                <w:sz w:val="20"/>
              </w:rPr>
              <w:t>Видеокамера</w:t>
            </w:r>
          </w:p>
        </w:tc>
        <w:tc>
          <w:tcPr>
            <w:tcW w:type="dxa" w:w="1700"/>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5080000">
            <w:pPr>
              <w:rPr>
                <w:rFonts w:ascii="Times New Roman" w:hAnsi="Times New Roman"/>
                <w:sz w:val="20"/>
              </w:rPr>
            </w:pPr>
            <w:r>
              <w:rPr>
                <w:rFonts w:ascii="Times New Roman" w:hAnsi="Times New Roman"/>
                <w:sz w:val="20"/>
              </w:rPr>
              <w:t>1</w:t>
            </w:r>
          </w:p>
        </w:tc>
        <w:tc>
          <w:tcPr>
            <w:tcW w:type="dxa" w:w="1300"/>
            <w:gridSpan w:val="1"/>
            <w:vMerge w:val="continue"/>
            <w:tcBorders>
              <w:top w:color="000000" w:sz="4" w:val="single"/>
              <w:left w:color="000000" w:sz="4" w:val="single"/>
              <w:bottom w:color="000000" w:sz="8" w:val="single"/>
              <w:right w:color="000000" w:sz="8" w:val="single"/>
            </w:tcBorders>
            <w:tcMar>
              <w:top w:type="dxa" w:w="0"/>
              <w:left w:type="dxa" w:w="108"/>
              <w:bottom w:type="dxa" w:w="0"/>
              <w:right w:type="dxa" w:w="108"/>
            </w:tcMar>
            <w:vAlign w:val="center"/>
          </w:tcPr>
          <w:p/>
        </w:tc>
      </w:tr>
      <w:tr>
        <w:trPr>
          <w:trHeight w:hRule="atLeast" w:val="930"/>
        </w:trPr>
        <w:tc>
          <w:tcPr>
            <w:tcW w:type="dxa" w:w="982"/>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16080000">
            <w:pPr>
              <w:rPr>
                <w:rFonts w:ascii="Times New Roman" w:hAnsi="Times New Roman"/>
                <w:sz w:val="20"/>
              </w:rPr>
            </w:pPr>
            <w:r>
              <w:rPr>
                <w:rFonts w:ascii="Times New Roman" w:hAnsi="Times New Roman"/>
                <w:sz w:val="20"/>
              </w:rPr>
              <w:t>2.12.19</w:t>
            </w:r>
          </w:p>
        </w:tc>
        <w:tc>
          <w:tcPr>
            <w:tcW w:type="dxa" w:w="2111"/>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17080000">
            <w:pPr>
              <w:rPr>
                <w:rFonts w:ascii="Times New Roman" w:hAnsi="Times New Roman"/>
                <w:sz w:val="20"/>
              </w:rPr>
            </w:pPr>
            <w:r>
              <w:rPr>
                <w:rFonts w:ascii="Times New Roman" w:hAnsi="Times New Roman"/>
                <w:sz w:val="20"/>
              </w:rPr>
              <w:t>г. Тула, Калужское шоссе в районе Гипермаркета «Metro» (деревня Прудное, д. 104)</w:t>
            </w:r>
          </w:p>
        </w:tc>
        <w:tc>
          <w:tcPr>
            <w:tcW w:type="dxa" w:w="1983"/>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18080000">
            <w:pPr>
              <w:rPr>
                <w:rFonts w:ascii="Times New Roman" w:hAnsi="Times New Roman"/>
                <w:sz w:val="20"/>
              </w:rPr>
            </w:pPr>
            <w:r>
              <w:rPr>
                <w:rFonts w:ascii="Times New Roman" w:hAnsi="Times New Roman"/>
                <w:sz w:val="20"/>
              </w:rPr>
              <w:t>Существующий НУСО с заменяемым дорожным контроллером</w:t>
            </w:r>
          </w:p>
          <w:p w14:paraId="19080000">
            <w:pPr>
              <w:rPr>
                <w:rFonts w:ascii="Times New Roman" w:hAnsi="Times New Roman"/>
                <w:sz w:val="20"/>
              </w:rPr>
            </w:pPr>
          </w:p>
        </w:tc>
        <w:tc>
          <w:tcPr>
            <w:tcW w:type="dxa" w:w="3135"/>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1A080000">
            <w:pPr>
              <w:rPr>
                <w:rFonts w:ascii="Times New Roman" w:hAnsi="Times New Roman"/>
                <w:sz w:val="20"/>
              </w:rPr>
            </w:pPr>
            <w:r>
              <w:rPr>
                <w:rFonts w:ascii="Times New Roman" w:hAnsi="Times New Roman"/>
                <w:sz w:val="20"/>
              </w:rPr>
              <w:t>Дорожный контроллер ДКСТ (производство ООО «Телемеханика», г. Нальчик)</w:t>
            </w:r>
          </w:p>
          <w:p w14:paraId="1B080000">
            <w:pPr>
              <w:rPr>
                <w:rFonts w:ascii="Times New Roman" w:hAnsi="Times New Roman"/>
                <w:sz w:val="20"/>
              </w:rPr>
            </w:pPr>
          </w:p>
        </w:tc>
        <w:tc>
          <w:tcPr>
            <w:tcW w:type="dxa" w:w="1701"/>
            <w:vMerge w:val="restart"/>
            <w:tcBorders>
              <w:top w:color="000000" w:sz="8" w:val="single"/>
              <w:left w:color="000000" w:sz="8" w:val="single"/>
              <w:bottom w:color="000000" w:sz="4" w:val="single"/>
              <w:right w:color="000000" w:sz="4" w:val="single"/>
            </w:tcBorders>
            <w:tcMar>
              <w:top w:type="dxa" w:w="0"/>
              <w:left w:type="dxa" w:w="108"/>
              <w:bottom w:type="dxa" w:w="0"/>
              <w:right w:type="dxa" w:w="108"/>
            </w:tcMar>
            <w:vAlign w:val="center"/>
          </w:tcPr>
          <w:p w14:paraId="1C080000">
            <w:pPr>
              <w:rPr>
                <w:rFonts w:ascii="Times New Roman" w:hAnsi="Times New Roman"/>
                <w:sz w:val="20"/>
              </w:rPr>
            </w:pPr>
          </w:p>
          <w:p w14:paraId="1D080000">
            <w:pPr>
              <w:rPr>
                <w:rFonts w:ascii="Times New Roman" w:hAnsi="Times New Roman"/>
                <w:sz w:val="20"/>
              </w:rPr>
            </w:pPr>
          </w:p>
        </w:tc>
        <w:tc>
          <w:tcPr>
            <w:tcW w:type="dxa" w:w="184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E080000">
            <w:pPr>
              <w:rPr>
                <w:rFonts w:ascii="Times New Roman" w:hAnsi="Times New Roman"/>
                <w:sz w:val="20"/>
                <w:highlight w:val="lightGray"/>
              </w:rPr>
            </w:pPr>
            <w:r>
              <w:rPr>
                <w:rFonts w:ascii="Times New Roman" w:hAnsi="Times New Roman"/>
                <w:sz w:val="20"/>
              </w:rPr>
              <w:t>Детектор транспорта</w:t>
            </w:r>
          </w:p>
        </w:tc>
        <w:tc>
          <w:tcPr>
            <w:tcW w:type="dxa" w:w="1700"/>
            <w:tcBorders>
              <w:top w:color="000000" w:sz="4" w:val="single"/>
              <w:left w:color="000000" w:sz="4" w:val="single"/>
              <w:right w:color="000000" w:sz="4" w:val="single"/>
            </w:tcBorders>
            <w:tcMar>
              <w:top w:type="dxa" w:w="0"/>
              <w:left w:type="dxa" w:w="108"/>
              <w:bottom w:type="dxa" w:w="0"/>
              <w:right w:type="dxa" w:w="108"/>
            </w:tcMar>
            <w:vAlign w:val="center"/>
          </w:tcPr>
          <w:p w14:paraId="1F080000">
            <w:pPr>
              <w:rPr>
                <w:rFonts w:ascii="Times New Roman" w:hAnsi="Times New Roman"/>
                <w:sz w:val="20"/>
              </w:rPr>
            </w:pPr>
            <w:r>
              <w:rPr>
                <w:rFonts w:ascii="Times New Roman" w:hAnsi="Times New Roman"/>
                <w:sz w:val="20"/>
              </w:rPr>
              <w:t>4</w:t>
            </w:r>
          </w:p>
        </w:tc>
        <w:tc>
          <w:tcPr>
            <w:tcW w:type="dxa" w:w="1300"/>
            <w:vMerge w:val="restart"/>
            <w:tcBorders>
              <w:left w:color="000000" w:sz="4" w:val="single"/>
              <w:bottom w:color="000000" w:sz="4" w:val="single"/>
              <w:right w:color="000000" w:sz="8" w:val="single"/>
            </w:tcBorders>
            <w:tcMar>
              <w:top w:type="dxa" w:w="0"/>
              <w:left w:type="dxa" w:w="108"/>
              <w:bottom w:type="dxa" w:w="0"/>
              <w:right w:type="dxa" w:w="108"/>
            </w:tcMar>
            <w:vAlign w:val="center"/>
          </w:tcPr>
          <w:p w14:paraId="20080000">
            <w:pPr>
              <w:rPr>
                <w:rFonts w:ascii="Times New Roman" w:hAnsi="Times New Roman"/>
                <w:sz w:val="20"/>
              </w:rPr>
            </w:pPr>
            <w:r>
              <w:rPr>
                <w:rFonts w:ascii="Times New Roman" w:hAnsi="Times New Roman"/>
                <w:sz w:val="20"/>
              </w:rPr>
              <w:t>2026</w:t>
            </w:r>
          </w:p>
        </w:tc>
      </w:tr>
      <w:tr>
        <w:trPr>
          <w:trHeight w:hRule="atLeast" w:val="460"/>
        </w:trPr>
        <w:tc>
          <w:tcPr>
            <w:tcW w:type="dxa" w:w="982"/>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8" w:val="single"/>
              <w:left w:color="000000" w:sz="8" w:val="single"/>
              <w:bottom w:color="000000" w:sz="4" w:val="single"/>
              <w:right w:color="000000" w:sz="4" w:val="single"/>
            </w:tcBorders>
            <w:tcMar>
              <w:top w:type="dxa" w:w="0"/>
              <w:left w:type="dxa" w:w="108"/>
              <w:bottom w:type="dxa" w:w="0"/>
              <w:right w:type="dxa" w:w="108"/>
            </w:tcMar>
            <w:vAlign w:val="center"/>
          </w:tcPr>
          <w:p/>
        </w:tc>
        <w:tc>
          <w:tcPr>
            <w:tcW w:type="dxa" w:w="184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1080000">
            <w:pPr>
              <w:rPr>
                <w:rFonts w:ascii="Times New Roman" w:hAnsi="Times New Roman"/>
                <w:sz w:val="20"/>
              </w:rPr>
            </w:pPr>
            <w:r>
              <w:rPr>
                <w:rFonts w:ascii="Times New Roman" w:hAnsi="Times New Roman"/>
                <w:sz w:val="20"/>
              </w:rPr>
              <w:t>Видеокамера</w:t>
            </w:r>
          </w:p>
        </w:tc>
        <w:tc>
          <w:tcPr>
            <w:tcW w:type="dxa" w:w="1700"/>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2080000">
            <w:pPr>
              <w:rPr>
                <w:rFonts w:ascii="Times New Roman" w:hAnsi="Times New Roman"/>
                <w:sz w:val="20"/>
              </w:rPr>
            </w:pPr>
            <w:r>
              <w:rPr>
                <w:rFonts w:ascii="Times New Roman" w:hAnsi="Times New Roman"/>
                <w:sz w:val="20"/>
              </w:rPr>
              <w:t>1</w:t>
            </w:r>
          </w:p>
        </w:tc>
        <w:tc>
          <w:tcPr>
            <w:tcW w:type="dxa" w:w="1300"/>
            <w:gridSpan w:val="1"/>
            <w:vMerge w:val="continue"/>
            <w:tcBorders>
              <w:left w:color="000000" w:sz="4" w:val="single"/>
              <w:bottom w:color="000000" w:sz="4" w:val="single"/>
              <w:right w:color="000000" w:sz="8" w:val="single"/>
            </w:tcBorders>
            <w:tcMar>
              <w:top w:type="dxa" w:w="0"/>
              <w:left w:type="dxa" w:w="108"/>
              <w:bottom w:type="dxa" w:w="0"/>
              <w:right w:type="dxa" w:w="108"/>
            </w:tcMar>
            <w:vAlign w:val="center"/>
          </w:tcPr>
          <w:p/>
        </w:tc>
      </w:tr>
      <w:tr>
        <w:trPr>
          <w:trHeight w:hRule="atLeast" w:val="2115"/>
        </w:trPr>
        <w:tc>
          <w:tcPr>
            <w:tcW w:type="dxa" w:w="982"/>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3080000">
            <w:pPr>
              <w:rPr>
                <w:rFonts w:ascii="Times New Roman" w:hAnsi="Times New Roman"/>
                <w:sz w:val="20"/>
              </w:rPr>
            </w:pPr>
            <w:r>
              <w:rPr>
                <w:rFonts w:ascii="Times New Roman" w:hAnsi="Times New Roman"/>
                <w:sz w:val="20"/>
              </w:rPr>
              <w:t>3.1.1.</w:t>
            </w:r>
          </w:p>
        </w:tc>
        <w:tc>
          <w:tcPr>
            <w:tcW w:type="dxa" w:w="2111"/>
            <w:vMerge w:val="restart"/>
            <w:tcBorders>
              <w:top w:color="000000" w:sz="4" w:val="single"/>
              <w:left w:color="000000" w:sz="4" w:val="single"/>
              <w:bottom w:color="000000" w:sz="8" w:val="single"/>
              <w:right w:color="000000" w:sz="4" w:val="single"/>
            </w:tcBorders>
            <w:tcMar>
              <w:top w:type="dxa" w:w="0"/>
              <w:left w:type="dxa" w:w="108"/>
              <w:bottom w:type="dxa" w:w="0"/>
              <w:right w:type="dxa" w:w="108"/>
            </w:tcMar>
            <w:vAlign w:val="center"/>
          </w:tcPr>
          <w:p w14:paraId="24080000">
            <w:pPr>
              <w:rPr>
                <w:rFonts w:ascii="Times New Roman" w:hAnsi="Times New Roman"/>
                <w:sz w:val="20"/>
              </w:rPr>
            </w:pPr>
            <w:r>
              <w:rPr>
                <w:rFonts w:ascii="Times New Roman" w:hAnsi="Times New Roman"/>
                <w:sz w:val="20"/>
              </w:rPr>
              <w:t>город Новомосковск, пересечение ул. Пашанина – ул. Пионерской (ул. Калинина)</w:t>
            </w:r>
          </w:p>
        </w:tc>
        <w:tc>
          <w:tcPr>
            <w:tcW w:type="dxa" w:w="1983"/>
            <w:vMerge w:val="restart"/>
            <w:tcBorders>
              <w:top w:color="000000" w:sz="4" w:val="single"/>
              <w:left w:color="000000" w:sz="4" w:val="single"/>
              <w:bottom w:color="000000" w:sz="8" w:val="single"/>
              <w:right w:color="000000" w:sz="4" w:val="single"/>
            </w:tcBorders>
            <w:tcMar>
              <w:top w:type="dxa" w:w="0"/>
              <w:left w:type="dxa" w:w="108"/>
              <w:bottom w:type="dxa" w:w="0"/>
              <w:right w:type="dxa" w:w="108"/>
            </w:tcMar>
            <w:vAlign w:val="center"/>
          </w:tcPr>
          <w:p w14:paraId="25080000">
            <w:pPr>
              <w:rPr>
                <w:rFonts w:ascii="Times New Roman" w:hAnsi="Times New Roman"/>
                <w:sz w:val="20"/>
              </w:rPr>
            </w:pPr>
            <w:r>
              <w:rPr>
                <w:rFonts w:ascii="Times New Roman" w:hAnsi="Times New Roman"/>
                <w:sz w:val="20"/>
              </w:rPr>
              <w:t>Существующий ДУСО</w:t>
            </w:r>
          </w:p>
        </w:tc>
        <w:tc>
          <w:tcPr>
            <w:tcW w:type="dxa" w:w="313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6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7080000">
            <w:pPr>
              <w:rPr>
                <w:rFonts w:ascii="Times New Roman" w:hAnsi="Times New Roman"/>
                <w:sz w:val="20"/>
              </w:rPr>
            </w:pPr>
            <w:r>
              <w:rPr>
                <w:rFonts w:ascii="Times New Roman" w:hAnsi="Times New Roman"/>
                <w:sz w:val="20"/>
              </w:rPr>
              <w:t>4</w:t>
            </w:r>
          </w:p>
        </w:tc>
        <w:tc>
          <w:tcPr>
            <w:tcW w:type="dxa" w:w="1844"/>
            <w:vMerge w:val="restart"/>
            <w:tcBorders>
              <w:top w:color="000000" w:sz="4" w:val="single"/>
              <w:bottom w:color="000000" w:sz="8" w:val="single"/>
              <w:right w:color="000000" w:sz="4" w:val="single"/>
            </w:tcBorders>
            <w:tcMar>
              <w:top w:type="dxa" w:w="0"/>
              <w:left w:type="dxa" w:w="108"/>
              <w:bottom w:type="dxa" w:w="0"/>
              <w:right w:type="dxa" w:w="108"/>
            </w:tcMar>
            <w:vAlign w:val="center"/>
          </w:tcPr>
          <w:p w14:paraId="28080000">
            <w:pPr>
              <w:rPr>
                <w:rFonts w:ascii="Times New Roman" w:hAnsi="Times New Roman"/>
                <w:sz w:val="20"/>
              </w:rPr>
            </w:pPr>
            <w:r>
              <w:rPr>
                <w:rFonts w:ascii="Times New Roman" w:hAnsi="Times New Roman"/>
                <w:sz w:val="20"/>
              </w:rPr>
              <w:t>-</w:t>
            </w:r>
          </w:p>
        </w:tc>
        <w:tc>
          <w:tcPr>
            <w:tcW w:type="dxa" w:w="1700"/>
            <w:vMerge w:val="restart"/>
            <w:tcBorders>
              <w:top w:color="000000" w:sz="4" w:val="single"/>
              <w:left w:color="000000" w:sz="4" w:val="single"/>
              <w:bottom w:color="000000" w:sz="8" w:val="single"/>
              <w:right w:color="000000" w:sz="4" w:val="single"/>
            </w:tcBorders>
            <w:tcMar>
              <w:top w:type="dxa" w:w="0"/>
              <w:left w:type="dxa" w:w="108"/>
              <w:bottom w:type="dxa" w:w="0"/>
              <w:right w:type="dxa" w:w="108"/>
            </w:tcMar>
            <w:vAlign w:val="center"/>
          </w:tcPr>
          <w:p w14:paraId="29080000">
            <w:pPr>
              <w:rPr>
                <w:rFonts w:ascii="Times New Roman" w:hAnsi="Times New Roman"/>
                <w:sz w:val="20"/>
              </w:rPr>
            </w:pPr>
          </w:p>
        </w:tc>
        <w:tc>
          <w:tcPr>
            <w:tcW w:type="dxa" w:w="1300"/>
            <w:vMerge w:val="restart"/>
            <w:tcBorders>
              <w:top w:color="000000" w:sz="4" w:val="single"/>
              <w:left w:color="000000" w:sz="4" w:val="single"/>
              <w:bottom w:color="000000" w:sz="8" w:val="single"/>
              <w:right w:color="000000" w:sz="4" w:val="single"/>
            </w:tcBorders>
            <w:tcMar>
              <w:top w:type="dxa" w:w="0"/>
              <w:left w:type="dxa" w:w="108"/>
              <w:bottom w:type="dxa" w:w="0"/>
              <w:right w:type="dxa" w:w="108"/>
            </w:tcMar>
            <w:vAlign w:val="center"/>
          </w:tcPr>
          <w:p w14:paraId="2A080000">
            <w:pPr>
              <w:rPr>
                <w:rFonts w:ascii="Times New Roman" w:hAnsi="Times New Roman"/>
                <w:sz w:val="20"/>
              </w:rPr>
            </w:pPr>
            <w:r>
              <w:rPr>
                <w:rFonts w:ascii="Times New Roman" w:hAnsi="Times New Roman"/>
                <w:sz w:val="20"/>
              </w:rPr>
              <w:t>2023 и ранее</w:t>
            </w:r>
          </w:p>
        </w:tc>
      </w:tr>
      <w:tr>
        <w:trPr>
          <w:trHeight w:hRule="atLeast" w:val="1110"/>
        </w:trPr>
        <w:tc>
          <w:tcPr>
            <w:tcW w:type="dxa" w:w="982"/>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4" w:val="single"/>
              <w:bottom w:color="000000" w:sz="8" w:val="single"/>
              <w:right w:color="000000" w:sz="4"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4" w:val="single"/>
              <w:bottom w:color="000000" w:sz="8" w:val="single"/>
              <w:right w:color="000000" w:sz="4" w:val="single"/>
            </w:tcBorders>
            <w:tcMar>
              <w:top w:type="dxa" w:w="0"/>
              <w:left w:type="dxa" w:w="108"/>
              <w:bottom w:type="dxa" w:w="0"/>
              <w:right w:type="dxa" w:w="108"/>
            </w:tcMar>
            <w:vAlign w:val="center"/>
          </w:tcPr>
          <w:p/>
        </w:tc>
        <w:tc>
          <w:tcPr>
            <w:tcW w:type="dxa" w:w="3135"/>
            <w:tcBorders>
              <w:top w:color="000000" w:sz="4" w:val="single"/>
              <w:left w:color="000000" w:sz="4" w:val="single"/>
              <w:bottom w:color="000000" w:sz="8" w:val="single"/>
              <w:right w:color="000000" w:sz="8" w:val="single"/>
            </w:tcBorders>
            <w:tcMar>
              <w:top w:type="dxa" w:w="0"/>
              <w:left w:type="dxa" w:w="108"/>
              <w:bottom w:type="dxa" w:w="0"/>
              <w:right w:type="dxa" w:w="108"/>
            </w:tcMar>
            <w:vAlign w:val="center"/>
          </w:tcPr>
          <w:p w14:paraId="2B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top w:color="000000" w:sz="4" w:val="single"/>
              <w:bottom w:color="000000" w:sz="8" w:val="single"/>
              <w:right w:color="000000" w:sz="4" w:val="single"/>
            </w:tcBorders>
            <w:tcMar>
              <w:top w:type="dxa" w:w="0"/>
              <w:left w:type="dxa" w:w="108"/>
              <w:bottom w:type="dxa" w:w="0"/>
              <w:right w:type="dxa" w:w="108"/>
            </w:tcMar>
            <w:vAlign w:val="center"/>
          </w:tcPr>
          <w:p w14:paraId="2C080000">
            <w:pPr>
              <w:rPr>
                <w:rFonts w:ascii="Times New Roman" w:hAnsi="Times New Roman"/>
                <w:sz w:val="20"/>
              </w:rPr>
            </w:pPr>
            <w:r>
              <w:rPr>
                <w:rFonts w:ascii="Times New Roman" w:hAnsi="Times New Roman"/>
                <w:sz w:val="20"/>
              </w:rPr>
              <w:t>1</w:t>
            </w:r>
          </w:p>
        </w:tc>
        <w:tc>
          <w:tcPr>
            <w:tcW w:type="dxa" w:w="1844"/>
            <w:gridSpan w:val="1"/>
            <w:vMerge w:val="continue"/>
            <w:tcBorders>
              <w:top w:color="000000" w:sz="4" w:val="single"/>
              <w:bottom w:color="000000" w:sz="8" w:val="single"/>
              <w:right w:color="000000" w:sz="4"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4" w:val="single"/>
              <w:bottom w:color="000000" w:sz="8" w:val="single"/>
              <w:right w:color="000000" w:sz="4"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4" w:val="single"/>
              <w:bottom w:color="000000" w:sz="8" w:val="single"/>
              <w:right w:color="000000" w:sz="4" w:val="single"/>
            </w:tcBorders>
            <w:tcMar>
              <w:top w:type="dxa" w:w="0"/>
              <w:left w:type="dxa" w:w="108"/>
              <w:bottom w:type="dxa" w:w="0"/>
              <w:right w:type="dxa" w:w="108"/>
            </w:tcMar>
            <w:vAlign w:val="center"/>
          </w:tcPr>
          <w:p/>
        </w:tc>
      </w:tr>
      <w:tr>
        <w:trPr>
          <w:trHeight w:hRule="atLeast" w:val="765"/>
        </w:trPr>
        <w:tc>
          <w:tcPr>
            <w:tcW w:type="dxa" w:w="982"/>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2D080000">
            <w:pPr>
              <w:rPr>
                <w:rFonts w:ascii="Times New Roman" w:hAnsi="Times New Roman"/>
                <w:sz w:val="20"/>
              </w:rPr>
            </w:pPr>
            <w:r>
              <w:rPr>
                <w:rFonts w:ascii="Times New Roman" w:hAnsi="Times New Roman"/>
                <w:sz w:val="20"/>
              </w:rPr>
              <w:t>3.2.1.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E080000">
            <w:pPr>
              <w:rPr>
                <w:rFonts w:ascii="Times New Roman" w:hAnsi="Times New Roman"/>
                <w:sz w:val="20"/>
              </w:rPr>
            </w:pPr>
            <w:r>
              <w:rPr>
                <w:rFonts w:ascii="Times New Roman" w:hAnsi="Times New Roman"/>
                <w:sz w:val="20"/>
              </w:rPr>
              <w:t>город Новомосковск, перекресток улицы Мира – улицы Орджоникидзе</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2F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0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bottom w:color="000000" w:sz="8" w:val="single"/>
              <w:right w:color="000000" w:sz="8" w:val="single"/>
            </w:tcBorders>
            <w:tcMar>
              <w:top w:type="dxa" w:w="0"/>
              <w:left w:type="dxa" w:w="108"/>
              <w:bottom w:type="dxa" w:w="0"/>
              <w:right w:type="dxa" w:w="108"/>
            </w:tcMar>
            <w:vAlign w:val="center"/>
          </w:tcPr>
          <w:p w14:paraId="3108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2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3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4080000">
            <w:pPr>
              <w:rPr>
                <w:rFonts w:ascii="Times New Roman" w:hAnsi="Times New Roman"/>
                <w:sz w:val="20"/>
              </w:rPr>
            </w:pPr>
            <w:r>
              <w:rPr>
                <w:rFonts w:ascii="Times New Roman" w:hAnsi="Times New Roman"/>
                <w:sz w:val="20"/>
              </w:rPr>
              <w:t>2023 и ранее</w:t>
            </w:r>
          </w:p>
        </w:tc>
      </w:tr>
      <w:tr>
        <w:trPr>
          <w:trHeight w:hRule="atLeast" w:val="210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5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3608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62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7080000">
            <w:pPr>
              <w:rPr>
                <w:rFonts w:ascii="Times New Roman" w:hAnsi="Times New Roman"/>
                <w:sz w:val="20"/>
              </w:rPr>
            </w:pPr>
            <w:r>
              <w:rPr>
                <w:rFonts w:ascii="Times New Roman" w:hAnsi="Times New Roman"/>
                <w:sz w:val="20"/>
              </w:rPr>
              <w:t>3.2.2.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8080000">
            <w:pPr>
              <w:rPr>
                <w:rFonts w:ascii="Times New Roman" w:hAnsi="Times New Roman"/>
                <w:sz w:val="20"/>
              </w:rPr>
            </w:pPr>
            <w:r>
              <w:rPr>
                <w:rFonts w:ascii="Times New Roman" w:hAnsi="Times New Roman"/>
                <w:sz w:val="20"/>
              </w:rPr>
              <w:t>город Новомосковск, перекресток улицы Московская – улицы Шахтеров</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9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3A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bottom w:color="000000" w:sz="8" w:val="single"/>
              <w:right w:color="000000" w:sz="8" w:val="single"/>
            </w:tcBorders>
            <w:tcMar>
              <w:top w:type="dxa" w:w="0"/>
              <w:left w:type="dxa" w:w="108"/>
              <w:bottom w:type="dxa" w:w="0"/>
              <w:right w:type="dxa" w:w="108"/>
            </w:tcMar>
            <w:vAlign w:val="center"/>
          </w:tcPr>
          <w:p w14:paraId="3B08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C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D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3E080000">
            <w:pPr>
              <w:rPr>
                <w:rFonts w:ascii="Times New Roman" w:hAnsi="Times New Roman"/>
                <w:sz w:val="20"/>
              </w:rPr>
            </w:pPr>
            <w:r>
              <w:rPr>
                <w:rFonts w:ascii="Times New Roman" w:hAnsi="Times New Roman"/>
                <w:sz w:val="20"/>
              </w:rPr>
              <w:t>2023 и ранее</w:t>
            </w:r>
          </w:p>
        </w:tc>
      </w:tr>
      <w:tr>
        <w:trPr>
          <w:trHeight w:hRule="atLeast" w:val="8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3F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4008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6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1080000">
            <w:pPr>
              <w:rPr>
                <w:rFonts w:ascii="Times New Roman" w:hAnsi="Times New Roman"/>
                <w:sz w:val="20"/>
              </w:rPr>
            </w:pPr>
            <w:r>
              <w:rPr>
                <w:rFonts w:ascii="Times New Roman" w:hAnsi="Times New Roman"/>
                <w:sz w:val="20"/>
              </w:rPr>
              <w:t>3.2.3.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2080000">
            <w:pPr>
              <w:rPr>
                <w:rFonts w:ascii="Times New Roman" w:hAnsi="Times New Roman"/>
                <w:sz w:val="20"/>
              </w:rPr>
            </w:pPr>
            <w:r>
              <w:rPr>
                <w:rFonts w:ascii="Times New Roman" w:hAnsi="Times New Roman"/>
                <w:sz w:val="20"/>
              </w:rPr>
              <w:t>город Новомосковск, ул. Рязанское шоссе (в районе остановки «Детская больница»)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3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4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bottom w:color="000000" w:sz="8" w:val="single"/>
              <w:right w:color="000000" w:sz="8" w:val="single"/>
            </w:tcBorders>
            <w:tcMar>
              <w:top w:type="dxa" w:w="0"/>
              <w:left w:type="dxa" w:w="108"/>
              <w:bottom w:type="dxa" w:w="0"/>
              <w:right w:type="dxa" w:w="108"/>
            </w:tcMar>
            <w:vAlign w:val="center"/>
          </w:tcPr>
          <w:p w14:paraId="4508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6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7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8080000">
            <w:pPr>
              <w:rPr>
                <w:rFonts w:ascii="Times New Roman" w:hAnsi="Times New Roman"/>
                <w:sz w:val="20"/>
              </w:rPr>
            </w:pPr>
            <w:r>
              <w:rPr>
                <w:rFonts w:ascii="Times New Roman" w:hAnsi="Times New Roman"/>
                <w:sz w:val="20"/>
              </w:rPr>
              <w:t>2023 и ранее</w:t>
            </w:r>
          </w:p>
        </w:tc>
      </w:tr>
      <w:tr>
        <w:trPr>
          <w:trHeight w:hRule="atLeast" w:val="8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49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4A08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8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B080000">
            <w:pPr>
              <w:rPr>
                <w:rFonts w:ascii="Times New Roman" w:hAnsi="Times New Roman"/>
                <w:sz w:val="20"/>
              </w:rPr>
            </w:pPr>
            <w:r>
              <w:rPr>
                <w:rFonts w:ascii="Times New Roman" w:hAnsi="Times New Roman"/>
                <w:sz w:val="20"/>
              </w:rPr>
              <w:t>3.2.4.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C080000">
            <w:pPr>
              <w:rPr>
                <w:rFonts w:ascii="Times New Roman" w:hAnsi="Times New Roman"/>
                <w:sz w:val="20"/>
              </w:rPr>
            </w:pPr>
            <w:r>
              <w:rPr>
                <w:rFonts w:ascii="Times New Roman" w:hAnsi="Times New Roman"/>
                <w:sz w:val="20"/>
              </w:rPr>
              <w:t>город Новомосковск, ул. Московская – ул. Садовского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4D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4E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bottom w:color="000000" w:sz="8" w:val="single"/>
              <w:right w:color="000000" w:sz="8" w:val="single"/>
            </w:tcBorders>
            <w:tcMar>
              <w:top w:type="dxa" w:w="0"/>
              <w:left w:type="dxa" w:w="108"/>
              <w:bottom w:type="dxa" w:w="0"/>
              <w:right w:type="dxa" w:w="108"/>
            </w:tcMar>
            <w:vAlign w:val="center"/>
          </w:tcPr>
          <w:p w14:paraId="4F08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0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1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2080000">
            <w:pPr>
              <w:rPr>
                <w:rFonts w:ascii="Times New Roman" w:hAnsi="Times New Roman"/>
                <w:sz w:val="20"/>
              </w:rPr>
            </w:pPr>
            <w:r>
              <w:rPr>
                <w:rFonts w:ascii="Times New Roman" w:hAnsi="Times New Roman"/>
                <w:sz w:val="20"/>
              </w:rPr>
              <w:t>2023 и ранее</w:t>
            </w:r>
          </w:p>
        </w:tc>
      </w:tr>
      <w:tr>
        <w:trPr>
          <w:trHeight w:hRule="atLeast" w:val="117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53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5408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0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5080000">
            <w:pPr>
              <w:rPr>
                <w:rFonts w:ascii="Times New Roman" w:hAnsi="Times New Roman"/>
                <w:sz w:val="20"/>
              </w:rPr>
            </w:pPr>
            <w:r>
              <w:rPr>
                <w:rFonts w:ascii="Times New Roman" w:hAnsi="Times New Roman"/>
                <w:sz w:val="20"/>
              </w:rPr>
              <w:t>3.2.5.</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6080000">
            <w:pPr>
              <w:rPr>
                <w:rFonts w:ascii="Times New Roman" w:hAnsi="Times New Roman"/>
                <w:sz w:val="20"/>
              </w:rPr>
            </w:pPr>
            <w:r>
              <w:rPr>
                <w:rFonts w:ascii="Times New Roman" w:hAnsi="Times New Roman"/>
                <w:sz w:val="20"/>
              </w:rPr>
              <w:t>город Новомосковск, ул. Калинина – ул. Садовского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7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58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5908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A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B080000">
            <w:pPr>
              <w:rPr>
                <w:rFonts w:ascii="Times New Roman" w:hAnsi="Times New Roman"/>
                <w:sz w:val="20"/>
              </w:rPr>
            </w:pPr>
            <w:r>
              <w:rPr>
                <w:rFonts w:ascii="Times New Roman" w:hAnsi="Times New Roman"/>
                <w:sz w:val="20"/>
              </w:rPr>
              <w:t>-</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C080000">
            <w:pPr>
              <w:rPr>
                <w:rFonts w:ascii="Times New Roman" w:hAnsi="Times New Roman"/>
                <w:sz w:val="20"/>
              </w:rPr>
            </w:pPr>
            <w:r>
              <w:rPr>
                <w:rFonts w:ascii="Times New Roman" w:hAnsi="Times New Roman"/>
                <w:sz w:val="20"/>
              </w:rPr>
              <w:t>2021 и ранее</w:t>
            </w:r>
          </w:p>
        </w:tc>
      </w:tr>
      <w:tr>
        <w:trPr>
          <w:trHeight w:hRule="atLeast" w:val="15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shd w:fill="FFFFFF" w:val="clear"/>
            <w:tcMar>
              <w:top w:type="dxa" w:w="0"/>
              <w:left w:type="dxa" w:w="108"/>
              <w:bottom w:type="dxa" w:w="0"/>
              <w:right w:type="dxa" w:w="108"/>
            </w:tcMar>
            <w:vAlign w:val="center"/>
          </w:tcPr>
          <w:p w14:paraId="5D080000">
            <w:pPr>
              <w:rPr>
                <w:rFonts w:ascii="Times New Roman" w:hAnsi="Times New Roman"/>
                <w:sz w:val="20"/>
              </w:rPr>
            </w:pPr>
            <w:r>
              <w:rPr>
                <w:rFonts w:ascii="Times New Roman" w:hAnsi="Times New Roman"/>
                <w:sz w:val="20"/>
              </w:rPr>
              <w:t>Видеокамера - IP-камера «Beward» (производитель ООО «НПП Бевард») - 4 шт.</w:t>
            </w:r>
          </w:p>
        </w:tc>
        <w:tc>
          <w:tcPr>
            <w:tcW w:type="dxa" w:w="1701"/>
            <w:tcBorders>
              <w:bottom w:color="000000" w:sz="8" w:val="single"/>
              <w:right w:color="000000" w:sz="8" w:val="single"/>
            </w:tcBorders>
            <w:tcMar>
              <w:top w:type="dxa" w:w="0"/>
              <w:left w:type="dxa" w:w="108"/>
              <w:bottom w:type="dxa" w:w="0"/>
              <w:right w:type="dxa" w:w="108"/>
            </w:tcMar>
            <w:vAlign w:val="center"/>
          </w:tcPr>
          <w:p w14:paraId="5E08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90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5F080000">
            <w:pPr>
              <w:rPr>
                <w:rFonts w:ascii="Times New Roman" w:hAnsi="Times New Roman"/>
                <w:sz w:val="20"/>
              </w:rPr>
            </w:pPr>
            <w:r>
              <w:rPr>
                <w:rFonts w:ascii="Times New Roman" w:hAnsi="Times New Roman"/>
                <w:sz w:val="20"/>
              </w:rPr>
              <w:t>3.2.6.</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0080000">
            <w:pPr>
              <w:rPr>
                <w:rFonts w:ascii="Times New Roman" w:hAnsi="Times New Roman"/>
                <w:sz w:val="20"/>
              </w:rPr>
            </w:pPr>
            <w:r>
              <w:rPr>
                <w:rFonts w:ascii="Times New Roman" w:hAnsi="Times New Roman"/>
                <w:sz w:val="20"/>
              </w:rPr>
              <w:t>город Новомосковск, ул. Трудовые Резервы – ул. Садовского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1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62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6308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4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5080000">
            <w:pPr>
              <w:rPr>
                <w:rFonts w:ascii="Times New Roman" w:hAnsi="Times New Roman"/>
                <w:sz w:val="20"/>
              </w:rPr>
            </w:pPr>
            <w:r>
              <w:rPr>
                <w:rFonts w:ascii="Times New Roman" w:hAnsi="Times New Roman"/>
                <w:sz w:val="20"/>
              </w:rPr>
              <w:t>-</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6080000">
            <w:pPr>
              <w:rPr>
                <w:rFonts w:ascii="Times New Roman" w:hAnsi="Times New Roman"/>
                <w:sz w:val="20"/>
              </w:rPr>
            </w:pPr>
            <w:r>
              <w:rPr>
                <w:rFonts w:ascii="Times New Roman" w:hAnsi="Times New Roman"/>
                <w:sz w:val="20"/>
              </w:rPr>
              <w:t>2021 и ранее</w:t>
            </w:r>
          </w:p>
        </w:tc>
      </w:tr>
      <w:tr>
        <w:trPr>
          <w:trHeight w:hRule="atLeast" w:val="97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67080000">
            <w:pPr>
              <w:rPr>
                <w:rFonts w:ascii="Times New Roman" w:hAnsi="Times New Roman"/>
                <w:sz w:val="20"/>
              </w:rPr>
            </w:pPr>
            <w:r>
              <w:rPr>
                <w:rFonts w:ascii="Times New Roman" w:hAnsi="Times New Roman"/>
                <w:sz w:val="20"/>
              </w:rPr>
              <w:t>Видеокамера - IP-камера «Beward» (производитель ООО «НПП Бевард») - 3 шт.</w:t>
            </w:r>
          </w:p>
        </w:tc>
        <w:tc>
          <w:tcPr>
            <w:tcW w:type="dxa" w:w="1701"/>
            <w:tcBorders>
              <w:bottom w:color="000000" w:sz="8" w:val="single"/>
              <w:right w:color="000000" w:sz="8" w:val="single"/>
            </w:tcBorders>
            <w:tcMar>
              <w:top w:type="dxa" w:w="0"/>
              <w:left w:type="dxa" w:w="108"/>
              <w:bottom w:type="dxa" w:w="0"/>
              <w:right w:type="dxa" w:w="108"/>
            </w:tcMar>
            <w:vAlign w:val="center"/>
          </w:tcPr>
          <w:p w14:paraId="68080000">
            <w:pPr>
              <w:rPr>
                <w:rFonts w:ascii="Times New Roman" w:hAnsi="Times New Roman"/>
                <w:sz w:val="20"/>
              </w:rPr>
            </w:pPr>
            <w:r>
              <w:rPr>
                <w:rFonts w:ascii="Times New Roman" w:hAnsi="Times New Roman"/>
                <w:sz w:val="20"/>
              </w:rPr>
              <w:t>3</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2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9080000">
            <w:pPr>
              <w:rPr>
                <w:rFonts w:ascii="Times New Roman" w:hAnsi="Times New Roman"/>
                <w:sz w:val="20"/>
              </w:rPr>
            </w:pPr>
            <w:r>
              <w:rPr>
                <w:rFonts w:ascii="Times New Roman" w:hAnsi="Times New Roman"/>
                <w:sz w:val="20"/>
              </w:rPr>
              <w:t>3.2.7.</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A080000">
            <w:pPr>
              <w:rPr>
                <w:rFonts w:ascii="Times New Roman" w:hAnsi="Times New Roman"/>
                <w:sz w:val="20"/>
              </w:rPr>
            </w:pPr>
            <w:r>
              <w:rPr>
                <w:rFonts w:ascii="Times New Roman" w:hAnsi="Times New Roman"/>
                <w:sz w:val="20"/>
              </w:rPr>
              <w:t>город Новомосковск, ул. Трудовые Резервы – ул. Шахтеров</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B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6C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bottom w:color="000000" w:sz="8" w:val="single"/>
              <w:right w:color="000000" w:sz="8" w:val="single"/>
            </w:tcBorders>
            <w:tcMar>
              <w:top w:type="dxa" w:w="0"/>
              <w:left w:type="dxa" w:w="108"/>
              <w:bottom w:type="dxa" w:w="0"/>
              <w:right w:type="dxa" w:w="108"/>
            </w:tcMar>
            <w:vAlign w:val="center"/>
          </w:tcPr>
          <w:p w14:paraId="6D08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E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6F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70080000">
            <w:pPr>
              <w:rPr>
                <w:rFonts w:ascii="Times New Roman" w:hAnsi="Times New Roman"/>
                <w:sz w:val="20"/>
              </w:rPr>
            </w:pPr>
            <w:r>
              <w:rPr>
                <w:rFonts w:ascii="Times New Roman" w:hAnsi="Times New Roman"/>
                <w:sz w:val="20"/>
              </w:rPr>
              <w:t>2023 и ранее</w:t>
            </w:r>
          </w:p>
        </w:tc>
      </w:tr>
      <w:tr>
        <w:trPr>
          <w:trHeight w:hRule="atLeast" w:val="211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71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7208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20"/>
        </w:trPr>
        <w:tc>
          <w:tcPr>
            <w:tcW w:type="dxa" w:w="982"/>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73080000">
            <w:pPr>
              <w:rPr>
                <w:rFonts w:ascii="Times New Roman" w:hAnsi="Times New Roman"/>
                <w:sz w:val="20"/>
              </w:rPr>
            </w:pPr>
            <w:r>
              <w:rPr>
                <w:rFonts w:ascii="Times New Roman" w:hAnsi="Times New Roman"/>
                <w:sz w:val="20"/>
              </w:rPr>
              <w:t>3.2.8.</w:t>
            </w:r>
          </w:p>
        </w:tc>
        <w:tc>
          <w:tcPr>
            <w:tcW w:type="dxa" w:w="2111"/>
            <w:vMerge w:val="restart"/>
            <w:tcBorders>
              <w:bottom w:color="000000" w:sz="4" w:val="single"/>
              <w:right w:color="000000" w:sz="8" w:val="single"/>
            </w:tcBorders>
            <w:tcMar>
              <w:top w:type="dxa" w:w="0"/>
              <w:left w:type="dxa" w:w="108"/>
              <w:bottom w:type="dxa" w:w="0"/>
              <w:right w:type="dxa" w:w="108"/>
            </w:tcMar>
            <w:vAlign w:val="center"/>
          </w:tcPr>
          <w:p w14:paraId="74080000">
            <w:pPr>
              <w:rPr>
                <w:rFonts w:ascii="Times New Roman" w:hAnsi="Times New Roman"/>
                <w:sz w:val="20"/>
              </w:rPr>
            </w:pPr>
            <w:r>
              <w:rPr>
                <w:rFonts w:ascii="Times New Roman" w:hAnsi="Times New Roman"/>
                <w:sz w:val="20"/>
              </w:rPr>
              <w:t>город Новомосковск, ул. Мира (ВГСЧ) в районе д. 7 по ул. Мира</w:t>
            </w:r>
          </w:p>
        </w:tc>
        <w:tc>
          <w:tcPr>
            <w:tcW w:type="dxa" w:w="1983"/>
            <w:vMerge w:val="restart"/>
            <w:tcBorders>
              <w:bottom w:color="000000" w:sz="4" w:val="single"/>
              <w:right w:color="000000" w:sz="8" w:val="single"/>
            </w:tcBorders>
            <w:tcMar>
              <w:top w:type="dxa" w:w="0"/>
              <w:left w:type="dxa" w:w="108"/>
              <w:bottom w:type="dxa" w:w="0"/>
              <w:right w:type="dxa" w:w="108"/>
            </w:tcMar>
            <w:vAlign w:val="center"/>
          </w:tcPr>
          <w:p w14:paraId="75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76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bottom w:color="000000" w:sz="8" w:val="single"/>
              <w:right w:color="000000" w:sz="8" w:val="single"/>
            </w:tcBorders>
            <w:tcMar>
              <w:top w:type="dxa" w:w="0"/>
              <w:left w:type="dxa" w:w="108"/>
              <w:bottom w:type="dxa" w:w="0"/>
              <w:right w:type="dxa" w:w="108"/>
            </w:tcMar>
            <w:vAlign w:val="center"/>
          </w:tcPr>
          <w:p w14:paraId="77080000">
            <w:pPr>
              <w:rPr>
                <w:rFonts w:ascii="Times New Roman" w:hAnsi="Times New Roman"/>
                <w:sz w:val="20"/>
              </w:rPr>
            </w:pPr>
            <w:r>
              <w:rPr>
                <w:rFonts w:ascii="Times New Roman" w:hAnsi="Times New Roman"/>
                <w:sz w:val="20"/>
              </w:rPr>
              <w:t>2</w:t>
            </w:r>
          </w:p>
        </w:tc>
        <w:tc>
          <w:tcPr>
            <w:tcW w:type="dxa" w:w="1844"/>
            <w:tcBorders>
              <w:right w:color="000000" w:sz="8" w:val="single"/>
            </w:tcBorders>
            <w:tcMar>
              <w:top w:type="dxa" w:w="0"/>
              <w:left w:type="dxa" w:w="108"/>
              <w:bottom w:type="dxa" w:w="0"/>
              <w:right w:type="dxa" w:w="108"/>
            </w:tcMar>
            <w:vAlign w:val="center"/>
          </w:tcPr>
          <w:p w14:paraId="78080000">
            <w:pPr>
              <w:rPr>
                <w:rFonts w:ascii="Times New Roman" w:hAnsi="Times New Roman"/>
                <w:sz w:val="20"/>
              </w:rPr>
            </w:pPr>
            <w:r>
              <w:rPr>
                <w:rFonts w:ascii="Times New Roman" w:hAnsi="Times New Roman"/>
                <w:sz w:val="20"/>
              </w:rPr>
              <w:t>-</w:t>
            </w:r>
          </w:p>
        </w:tc>
        <w:tc>
          <w:tcPr>
            <w:tcW w:type="dxa" w:w="1700"/>
            <w:tcBorders>
              <w:right w:color="000000" w:sz="8" w:val="single"/>
            </w:tcBorders>
            <w:tcMar>
              <w:top w:type="dxa" w:w="0"/>
              <w:left w:type="dxa" w:w="108"/>
              <w:bottom w:type="dxa" w:w="0"/>
              <w:right w:type="dxa" w:w="108"/>
            </w:tcMar>
            <w:vAlign w:val="center"/>
          </w:tcPr>
          <w:p w14:paraId="79080000">
            <w:pPr>
              <w:rPr>
                <w:rFonts w:ascii="Times New Roman" w:hAnsi="Times New Roman"/>
                <w:sz w:val="20"/>
              </w:rPr>
            </w:pPr>
          </w:p>
        </w:tc>
        <w:tc>
          <w:tcPr>
            <w:tcW w:type="dxa" w:w="1300"/>
            <w:vMerge w:val="restart"/>
            <w:tcBorders>
              <w:bottom w:color="000000" w:sz="4" w:val="single"/>
              <w:right w:color="000000" w:sz="8" w:val="single"/>
            </w:tcBorders>
            <w:tcMar>
              <w:top w:type="dxa" w:w="0"/>
              <w:left w:type="dxa" w:w="108"/>
              <w:bottom w:type="dxa" w:w="0"/>
              <w:right w:type="dxa" w:w="108"/>
            </w:tcMar>
            <w:vAlign w:val="center"/>
          </w:tcPr>
          <w:p w14:paraId="7A080000">
            <w:pPr>
              <w:rPr>
                <w:rFonts w:ascii="Times New Roman" w:hAnsi="Times New Roman"/>
                <w:sz w:val="20"/>
              </w:rPr>
            </w:pPr>
            <w:r>
              <w:rPr>
                <w:rFonts w:ascii="Times New Roman" w:hAnsi="Times New Roman"/>
                <w:sz w:val="20"/>
              </w:rPr>
              <w:t>2023 и ранее</w:t>
            </w:r>
          </w:p>
        </w:tc>
      </w:tr>
      <w:tr>
        <w:trPr>
          <w:trHeight w:hRule="atLeast" w:val="1320"/>
        </w:trPr>
        <w:tc>
          <w:tcPr>
            <w:tcW w:type="dxa" w:w="982"/>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bottom w:color="000000" w:sz="4" w:val="single"/>
              <w:right w:color="000000" w:sz="8" w:val="single"/>
            </w:tcBorders>
            <w:tcMar>
              <w:top w:type="dxa" w:w="0"/>
              <w:left w:type="dxa" w:w="108"/>
              <w:bottom w:type="dxa" w:w="0"/>
              <w:right w:type="dxa" w:w="108"/>
            </w:tcMar>
            <w:vAlign w:val="center"/>
          </w:tcPr>
          <w:p/>
        </w:tc>
        <w:tc>
          <w:tcPr>
            <w:tcW w:type="dxa" w:w="3135"/>
            <w:tcBorders>
              <w:bottom w:color="000000" w:sz="4" w:val="single"/>
              <w:right w:color="000000" w:sz="8" w:val="single"/>
            </w:tcBorders>
            <w:tcMar>
              <w:top w:type="dxa" w:w="0"/>
              <w:left w:type="dxa" w:w="108"/>
              <w:bottom w:type="dxa" w:w="0"/>
              <w:right w:type="dxa" w:w="108"/>
            </w:tcMar>
            <w:vAlign w:val="center"/>
          </w:tcPr>
          <w:p w14:paraId="7B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4" w:val="single"/>
              <w:right w:color="000000" w:sz="8" w:val="single"/>
            </w:tcBorders>
            <w:tcMar>
              <w:top w:type="dxa" w:w="0"/>
              <w:left w:type="dxa" w:w="108"/>
              <w:bottom w:type="dxa" w:w="0"/>
              <w:right w:type="dxa" w:w="108"/>
            </w:tcMar>
            <w:vAlign w:val="center"/>
          </w:tcPr>
          <w:p w14:paraId="7C080000">
            <w:pPr>
              <w:rPr>
                <w:rFonts w:ascii="Times New Roman" w:hAnsi="Times New Roman"/>
                <w:sz w:val="20"/>
              </w:rPr>
            </w:pPr>
            <w:r>
              <w:rPr>
                <w:rFonts w:ascii="Times New Roman" w:hAnsi="Times New Roman"/>
                <w:sz w:val="20"/>
              </w:rPr>
              <w:t>1</w:t>
            </w:r>
          </w:p>
        </w:tc>
        <w:tc>
          <w:tcPr>
            <w:tcW w:type="dxa" w:w="1844"/>
            <w:tcBorders>
              <w:bottom w:color="000000" w:sz="4" w:val="single"/>
              <w:right w:color="000000" w:sz="8" w:val="single"/>
            </w:tcBorders>
            <w:tcMar>
              <w:top w:type="dxa" w:w="0"/>
              <w:left w:type="dxa" w:w="108"/>
              <w:bottom w:type="dxa" w:w="0"/>
              <w:right w:type="dxa" w:w="108"/>
            </w:tcMar>
            <w:vAlign w:val="center"/>
          </w:tcPr>
          <w:p w14:paraId="7D080000">
            <w:pPr>
              <w:rPr>
                <w:rFonts w:ascii="Times New Roman" w:hAnsi="Times New Roman"/>
                <w:sz w:val="20"/>
              </w:rPr>
            </w:pPr>
          </w:p>
        </w:tc>
        <w:tc>
          <w:tcPr>
            <w:tcW w:type="dxa" w:w="1700"/>
            <w:tcBorders>
              <w:bottom w:color="000000" w:sz="4" w:val="single"/>
              <w:right w:color="000000" w:sz="8" w:val="single"/>
            </w:tcBorders>
            <w:tcMar>
              <w:top w:type="dxa" w:w="0"/>
              <w:left w:type="dxa" w:w="108"/>
              <w:bottom w:type="dxa" w:w="0"/>
              <w:right w:type="dxa" w:w="108"/>
            </w:tcMar>
            <w:vAlign w:val="center"/>
          </w:tcPr>
          <w:p w14:paraId="7E080000">
            <w:pPr>
              <w:rPr>
                <w:rFonts w:ascii="Times New Roman" w:hAnsi="Times New Roman"/>
                <w:sz w:val="20"/>
              </w:rPr>
            </w:pPr>
          </w:p>
        </w:tc>
        <w:tc>
          <w:tcPr>
            <w:tcW w:type="dxa" w:w="1300"/>
            <w:gridSpan w:val="1"/>
            <w:vMerge w:val="continue"/>
            <w:tcBorders>
              <w:bottom w:color="000000" w:sz="4" w:val="single"/>
              <w:right w:color="000000" w:sz="8" w:val="single"/>
            </w:tcBorders>
            <w:tcMar>
              <w:top w:type="dxa" w:w="0"/>
              <w:left w:type="dxa" w:w="108"/>
              <w:bottom w:type="dxa" w:w="0"/>
              <w:right w:type="dxa" w:w="108"/>
            </w:tcMar>
            <w:vAlign w:val="center"/>
          </w:tcPr>
          <w:p/>
        </w:tc>
      </w:tr>
      <w:tr>
        <w:trPr>
          <w:trHeight w:hRule="atLeast" w:val="720"/>
        </w:trPr>
        <w:tc>
          <w:tcPr>
            <w:tcW w:type="dxa" w:w="982"/>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7F080000">
            <w:pPr>
              <w:rPr>
                <w:rFonts w:ascii="Times New Roman" w:hAnsi="Times New Roman"/>
                <w:sz w:val="20"/>
              </w:rPr>
            </w:pPr>
            <w:r>
              <w:rPr>
                <w:rFonts w:ascii="Times New Roman" w:hAnsi="Times New Roman"/>
                <w:sz w:val="20"/>
              </w:rPr>
              <w:t>3.2.9.</w:t>
            </w:r>
          </w:p>
        </w:tc>
        <w:tc>
          <w:tcPr>
            <w:tcW w:type="dxa" w:w="211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80080000">
            <w:pPr>
              <w:rPr>
                <w:rFonts w:ascii="Times New Roman" w:hAnsi="Times New Roman"/>
                <w:sz w:val="20"/>
              </w:rPr>
            </w:pPr>
            <w:r>
              <w:rPr>
                <w:rFonts w:ascii="Times New Roman" w:hAnsi="Times New Roman"/>
                <w:sz w:val="20"/>
              </w:rPr>
              <w:t>город Новомосковск, Плотина ГРЭС</w:t>
            </w:r>
          </w:p>
        </w:tc>
        <w:tc>
          <w:tcPr>
            <w:tcW w:type="dxa" w:w="1983"/>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81080000">
            <w:pPr>
              <w:rPr>
                <w:rFonts w:ascii="Times New Roman" w:hAnsi="Times New Roman"/>
                <w:sz w:val="20"/>
              </w:rPr>
            </w:pPr>
            <w:r>
              <w:rPr>
                <w:rFonts w:ascii="Times New Roman" w:hAnsi="Times New Roman"/>
                <w:sz w:val="20"/>
              </w:rPr>
              <w:t>Существующий ДУСО</w:t>
            </w:r>
          </w:p>
        </w:tc>
        <w:tc>
          <w:tcPr>
            <w:tcW w:type="dxa" w:w="3135"/>
            <w:tcBorders>
              <w:top w:color="000000" w:sz="4" w:val="single"/>
              <w:bottom w:color="000000" w:sz="8" w:val="single"/>
              <w:right w:color="000000" w:sz="8" w:val="single"/>
            </w:tcBorders>
            <w:tcMar>
              <w:top w:type="dxa" w:w="0"/>
              <w:left w:type="dxa" w:w="108"/>
              <w:bottom w:type="dxa" w:w="0"/>
              <w:right w:type="dxa" w:w="108"/>
            </w:tcMar>
            <w:vAlign w:val="center"/>
          </w:tcPr>
          <w:p w14:paraId="82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top w:color="000000" w:sz="4" w:val="single"/>
              <w:bottom w:color="000000" w:sz="8" w:val="single"/>
              <w:right w:color="000000" w:sz="8" w:val="single"/>
            </w:tcBorders>
            <w:tcMar>
              <w:top w:type="dxa" w:w="0"/>
              <w:left w:type="dxa" w:w="108"/>
              <w:bottom w:type="dxa" w:w="0"/>
              <w:right w:type="dxa" w:w="108"/>
            </w:tcMar>
            <w:vAlign w:val="center"/>
          </w:tcPr>
          <w:p w14:paraId="83080000">
            <w:pPr>
              <w:rPr>
                <w:rFonts w:ascii="Times New Roman" w:hAnsi="Times New Roman"/>
                <w:sz w:val="20"/>
              </w:rPr>
            </w:pPr>
            <w:r>
              <w:rPr>
                <w:rFonts w:ascii="Times New Roman" w:hAnsi="Times New Roman"/>
                <w:sz w:val="20"/>
              </w:rPr>
              <w:t>2</w:t>
            </w:r>
          </w:p>
        </w:tc>
        <w:tc>
          <w:tcPr>
            <w:tcW w:type="dxa" w:w="1844"/>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84080000">
            <w:pPr>
              <w:rPr>
                <w:rFonts w:ascii="Times New Roman" w:hAnsi="Times New Roman"/>
                <w:sz w:val="20"/>
              </w:rPr>
            </w:pPr>
            <w:r>
              <w:rPr>
                <w:rFonts w:ascii="Times New Roman" w:hAnsi="Times New Roman"/>
                <w:sz w:val="20"/>
              </w:rPr>
              <w:t>-</w:t>
            </w:r>
          </w:p>
        </w:tc>
        <w:tc>
          <w:tcPr>
            <w:tcW w:type="dxa" w:w="17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85080000">
            <w:pPr>
              <w:rPr>
                <w:rFonts w:ascii="Times New Roman" w:hAnsi="Times New Roman"/>
                <w:sz w:val="20"/>
              </w:rPr>
            </w:pPr>
          </w:p>
        </w:tc>
        <w:tc>
          <w:tcPr>
            <w:tcW w:type="dxa" w:w="13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86080000">
            <w:pPr>
              <w:rPr>
                <w:rFonts w:ascii="Times New Roman" w:hAnsi="Times New Roman"/>
                <w:sz w:val="20"/>
              </w:rPr>
            </w:pPr>
            <w:r>
              <w:rPr>
                <w:rFonts w:ascii="Times New Roman" w:hAnsi="Times New Roman"/>
                <w:sz w:val="20"/>
              </w:rPr>
              <w:t>2023 и ранее</w:t>
            </w:r>
          </w:p>
        </w:tc>
      </w:tr>
      <w:tr>
        <w:trPr>
          <w:trHeight w:hRule="atLeast" w:val="72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87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88080000">
            <w:pPr>
              <w:rPr>
                <w:rFonts w:ascii="Times New Roman" w:hAnsi="Times New Roman"/>
                <w:sz w:val="20"/>
              </w:rPr>
            </w:pPr>
            <w:r>
              <w:rPr>
                <w:rFonts w:ascii="Times New Roman" w:hAnsi="Times New Roman"/>
                <w:sz w:val="20"/>
              </w:rPr>
              <w:t>1</w:t>
            </w:r>
          </w:p>
        </w:tc>
        <w:tc>
          <w:tcPr>
            <w:tcW w:type="dxa" w:w="1844"/>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78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9080000">
            <w:pPr>
              <w:rPr>
                <w:rFonts w:ascii="Times New Roman" w:hAnsi="Times New Roman"/>
                <w:sz w:val="20"/>
              </w:rPr>
            </w:pPr>
            <w:r>
              <w:rPr>
                <w:rFonts w:ascii="Times New Roman" w:hAnsi="Times New Roman"/>
                <w:sz w:val="20"/>
              </w:rPr>
              <w:t>3.2.10.</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A080000">
            <w:pPr>
              <w:rPr>
                <w:rFonts w:ascii="Times New Roman" w:hAnsi="Times New Roman"/>
                <w:sz w:val="20"/>
              </w:rPr>
            </w:pPr>
            <w:r>
              <w:rPr>
                <w:rFonts w:ascii="Times New Roman" w:hAnsi="Times New Roman"/>
                <w:sz w:val="20"/>
              </w:rPr>
              <w:t>город Новомосковск, пересечение ул. Куйбышева – ул. Трудовые Резервы</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B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8C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8D08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E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8F080000">
            <w:pPr>
              <w:rPr>
                <w:rFonts w:ascii="Times New Roman" w:hAnsi="Times New Roman"/>
                <w:sz w:val="20"/>
              </w:rPr>
            </w:pPr>
            <w:r>
              <w:rPr>
                <w:rFonts w:ascii="Times New Roman" w:hAnsi="Times New Roman"/>
                <w:sz w:val="20"/>
              </w:rPr>
              <w:t>-</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0080000">
            <w:pPr>
              <w:rPr>
                <w:rFonts w:ascii="Times New Roman" w:hAnsi="Times New Roman"/>
                <w:sz w:val="20"/>
              </w:rPr>
            </w:pPr>
            <w:r>
              <w:rPr>
                <w:rFonts w:ascii="Times New Roman" w:hAnsi="Times New Roman"/>
                <w:sz w:val="20"/>
              </w:rPr>
              <w:t>2021 и ранее</w:t>
            </w: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1080000">
            <w:pPr>
              <w:rPr>
                <w:rFonts w:ascii="Times New Roman" w:hAnsi="Times New Roman"/>
                <w:sz w:val="20"/>
              </w:rPr>
            </w:pPr>
            <w:r>
              <w:rPr>
                <w:rFonts w:ascii="Times New Roman" w:hAnsi="Times New Roman"/>
                <w:sz w:val="20"/>
              </w:rPr>
              <w:t>Видеокамера - IP-камера «Beward» (производитель ООО «НПП Бевард») - 4 шт.</w:t>
            </w:r>
          </w:p>
        </w:tc>
        <w:tc>
          <w:tcPr>
            <w:tcW w:type="dxa" w:w="1701"/>
            <w:tcBorders>
              <w:bottom w:color="000000" w:sz="8" w:val="single"/>
              <w:right w:color="000000" w:sz="8" w:val="single"/>
            </w:tcBorders>
            <w:tcMar>
              <w:top w:type="dxa" w:w="0"/>
              <w:left w:type="dxa" w:w="108"/>
              <w:bottom w:type="dxa" w:w="0"/>
              <w:right w:type="dxa" w:w="108"/>
            </w:tcMar>
            <w:vAlign w:val="center"/>
          </w:tcPr>
          <w:p w14:paraId="92080000">
            <w:pPr>
              <w:rPr>
                <w:rFonts w:ascii="Times New Roman" w:hAnsi="Times New Roman"/>
                <w:sz w:val="20"/>
              </w:rPr>
            </w:pPr>
            <w:r>
              <w:rPr>
                <w:rFonts w:ascii="Times New Roman" w:hAnsi="Times New Roman"/>
                <w:sz w:val="20"/>
              </w:rPr>
              <w:t>4</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8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3080000">
            <w:pPr>
              <w:rPr>
                <w:rFonts w:ascii="Times New Roman" w:hAnsi="Times New Roman"/>
                <w:sz w:val="20"/>
              </w:rPr>
            </w:pPr>
            <w:r>
              <w:rPr>
                <w:rFonts w:ascii="Times New Roman" w:hAnsi="Times New Roman"/>
                <w:sz w:val="20"/>
              </w:rPr>
              <w:t>3.2.11.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4080000">
            <w:pPr>
              <w:rPr>
                <w:rFonts w:ascii="Times New Roman" w:hAnsi="Times New Roman"/>
                <w:sz w:val="20"/>
              </w:rPr>
            </w:pPr>
            <w:r>
              <w:rPr>
                <w:rFonts w:ascii="Times New Roman" w:hAnsi="Times New Roman"/>
                <w:sz w:val="20"/>
              </w:rPr>
              <w:t xml:space="preserve">город Новомосковск, пересечение ул. </w:t>
            </w:r>
            <w:r>
              <w:rPr>
                <w:rFonts w:ascii="Times New Roman" w:hAnsi="Times New Roman"/>
                <w:sz w:val="20"/>
              </w:rPr>
              <w:t>Маяковского – ул. Клинский Родник – ул. Московская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5080000">
            <w:pPr>
              <w:rPr>
                <w:rFonts w:ascii="Times New Roman" w:hAnsi="Times New Roman"/>
                <w:sz w:val="20"/>
              </w:rPr>
            </w:pPr>
            <w:r>
              <w:rPr>
                <w:rFonts w:ascii="Times New Roman" w:hAnsi="Times New Roman"/>
                <w:sz w:val="20"/>
              </w:rPr>
              <w:t xml:space="preserve"> </w:t>
            </w:r>
          </w:p>
        </w:tc>
        <w:tc>
          <w:tcPr>
            <w:tcW w:type="dxa" w:w="3135"/>
            <w:tcBorders>
              <w:bottom w:color="000000" w:sz="8" w:val="single"/>
              <w:right w:color="000000" w:sz="8" w:val="single"/>
            </w:tcBorders>
            <w:tcMar>
              <w:top w:type="dxa" w:w="0"/>
              <w:left w:type="dxa" w:w="108"/>
              <w:bottom w:type="dxa" w:w="0"/>
              <w:right w:type="dxa" w:w="108"/>
            </w:tcMar>
            <w:vAlign w:val="center"/>
          </w:tcPr>
          <w:p w14:paraId="96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bottom w:color="000000" w:sz="8" w:val="single"/>
              <w:right w:color="000000" w:sz="8" w:val="single"/>
            </w:tcBorders>
            <w:tcMar>
              <w:top w:type="dxa" w:w="0"/>
              <w:left w:type="dxa" w:w="108"/>
              <w:bottom w:type="dxa" w:w="0"/>
              <w:right w:type="dxa" w:w="108"/>
            </w:tcMar>
            <w:vAlign w:val="center"/>
          </w:tcPr>
          <w:p w14:paraId="97080000">
            <w:pPr>
              <w:rPr>
                <w:rFonts w:ascii="Times New Roman" w:hAnsi="Times New Roman"/>
                <w:sz w:val="20"/>
              </w:rPr>
            </w:pPr>
            <w:r>
              <w:rPr>
                <w:rFonts w:ascii="Times New Roman" w:hAnsi="Times New Roman"/>
                <w:sz w:val="20"/>
              </w:rPr>
              <w:t>2</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8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9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A080000">
            <w:pPr>
              <w:rPr>
                <w:rFonts w:ascii="Times New Roman" w:hAnsi="Times New Roman"/>
                <w:sz w:val="20"/>
              </w:rPr>
            </w:pPr>
            <w:r>
              <w:rPr>
                <w:rFonts w:ascii="Times New Roman" w:hAnsi="Times New Roman"/>
                <w:sz w:val="20"/>
              </w:rPr>
              <w:t>2023 и ранее</w:t>
            </w:r>
          </w:p>
        </w:tc>
      </w:tr>
      <w:tr>
        <w:trPr>
          <w:trHeight w:hRule="atLeast" w:val="1185"/>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9B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9C08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05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D080000">
            <w:pPr>
              <w:rPr>
                <w:rFonts w:ascii="Times New Roman" w:hAnsi="Times New Roman"/>
                <w:sz w:val="20"/>
              </w:rPr>
            </w:pPr>
            <w:r>
              <w:rPr>
                <w:rFonts w:ascii="Times New Roman" w:hAnsi="Times New Roman"/>
                <w:sz w:val="20"/>
              </w:rPr>
              <w:t>3.2.12.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E080000">
            <w:pPr>
              <w:rPr>
                <w:rFonts w:ascii="Times New Roman" w:hAnsi="Times New Roman"/>
                <w:sz w:val="20"/>
              </w:rPr>
            </w:pPr>
            <w:r>
              <w:rPr>
                <w:rFonts w:ascii="Times New Roman" w:hAnsi="Times New Roman"/>
                <w:sz w:val="20"/>
              </w:rPr>
              <w:t>город Новомосковск, пересечение ул. Мира – ул. Дружбы</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9F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A0080000">
            <w:pPr>
              <w:rPr>
                <w:rFonts w:ascii="Times New Roman" w:hAnsi="Times New Roman"/>
                <w:sz w:val="20"/>
              </w:rPr>
            </w:pPr>
            <w:r>
              <w:rPr>
                <w:rFonts w:ascii="Times New Roman" w:hAnsi="Times New Roman"/>
                <w:sz w:val="20"/>
              </w:rPr>
              <w:t>Дорожный контроллер «ХАБ24» (производитель ООО «Автоматика-Д») - 1 шт.</w:t>
            </w:r>
          </w:p>
        </w:tc>
        <w:tc>
          <w:tcPr>
            <w:tcW w:type="dxa" w:w="1701"/>
            <w:tcBorders>
              <w:bottom w:color="000000" w:sz="8" w:val="single"/>
              <w:right w:color="000000" w:sz="8" w:val="single"/>
            </w:tcBorders>
            <w:tcMar>
              <w:top w:type="dxa" w:w="0"/>
              <w:left w:type="dxa" w:w="108"/>
              <w:bottom w:type="dxa" w:w="0"/>
              <w:right w:type="dxa" w:w="108"/>
            </w:tcMar>
            <w:vAlign w:val="center"/>
          </w:tcPr>
          <w:p w14:paraId="A108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2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3080000">
            <w:pPr>
              <w:rPr>
                <w:rFonts w:ascii="Times New Roman" w:hAnsi="Times New Roman"/>
                <w:sz w:val="20"/>
              </w:rPr>
            </w:pPr>
            <w:r>
              <w:rPr>
                <w:rFonts w:ascii="Times New Roman" w:hAnsi="Times New Roman"/>
                <w:sz w:val="20"/>
              </w:rPr>
              <w:t>-</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4080000">
            <w:pPr>
              <w:rPr>
                <w:rFonts w:ascii="Times New Roman" w:hAnsi="Times New Roman"/>
                <w:sz w:val="20"/>
              </w:rPr>
            </w:pPr>
            <w:r>
              <w:rPr>
                <w:rFonts w:ascii="Times New Roman" w:hAnsi="Times New Roman"/>
                <w:sz w:val="20"/>
              </w:rPr>
              <w:t>2021 и ранее</w:t>
            </w:r>
          </w:p>
        </w:tc>
      </w:tr>
      <w:tr>
        <w:trPr>
          <w:trHeight w:hRule="atLeast" w:val="15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5080000">
            <w:pPr>
              <w:rPr>
                <w:rFonts w:ascii="Times New Roman" w:hAnsi="Times New Roman"/>
                <w:sz w:val="20"/>
              </w:rPr>
            </w:pPr>
            <w:r>
              <w:rPr>
                <w:rFonts w:ascii="Times New Roman" w:hAnsi="Times New Roman"/>
                <w:sz w:val="20"/>
              </w:rPr>
              <w:t>Видеокамера - IP-камера «Beward» (производитель ООО «НПП Бевард») - 3 шт.</w:t>
            </w:r>
          </w:p>
        </w:tc>
        <w:tc>
          <w:tcPr>
            <w:tcW w:type="dxa" w:w="1701"/>
            <w:tcBorders>
              <w:bottom w:color="000000" w:sz="8" w:val="single"/>
              <w:right w:color="000000" w:sz="8" w:val="single"/>
            </w:tcBorders>
            <w:tcMar>
              <w:top w:type="dxa" w:w="0"/>
              <w:left w:type="dxa" w:w="108"/>
              <w:bottom w:type="dxa" w:w="0"/>
              <w:right w:type="dxa" w:w="108"/>
            </w:tcMar>
            <w:vAlign w:val="center"/>
          </w:tcPr>
          <w:p w14:paraId="A6080000">
            <w:pPr>
              <w:rPr>
                <w:rFonts w:ascii="Times New Roman" w:hAnsi="Times New Roman"/>
                <w:sz w:val="20"/>
              </w:rPr>
            </w:pPr>
            <w:r>
              <w:rPr>
                <w:rFonts w:ascii="Times New Roman" w:hAnsi="Times New Roman"/>
                <w:sz w:val="20"/>
              </w:rPr>
              <w:t>3</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33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7080000">
            <w:pPr>
              <w:rPr>
                <w:rFonts w:ascii="Times New Roman" w:hAnsi="Times New Roman"/>
                <w:sz w:val="20"/>
              </w:rPr>
            </w:pPr>
            <w:r>
              <w:rPr>
                <w:rFonts w:ascii="Times New Roman" w:hAnsi="Times New Roman"/>
                <w:sz w:val="20"/>
              </w:rPr>
              <w:t>3.2.13.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8080000">
            <w:pPr>
              <w:rPr>
                <w:rFonts w:ascii="Times New Roman" w:hAnsi="Times New Roman"/>
                <w:sz w:val="20"/>
              </w:rPr>
            </w:pPr>
            <w:r>
              <w:rPr>
                <w:rFonts w:ascii="Times New Roman" w:hAnsi="Times New Roman"/>
                <w:sz w:val="20"/>
              </w:rPr>
              <w:t>город Новомосковск, пересечение ул. Клинский Родник – ул. Первомайская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9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AA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bottom w:color="000000" w:sz="8" w:val="single"/>
              <w:right w:color="000000" w:sz="8" w:val="single"/>
            </w:tcBorders>
            <w:tcMar>
              <w:top w:type="dxa" w:w="0"/>
              <w:left w:type="dxa" w:w="108"/>
              <w:bottom w:type="dxa" w:w="0"/>
              <w:right w:type="dxa" w:w="108"/>
            </w:tcMar>
            <w:vAlign w:val="center"/>
          </w:tcPr>
          <w:p w14:paraId="AB080000">
            <w:pPr>
              <w:rPr>
                <w:rFonts w:ascii="Times New Roman" w:hAnsi="Times New Roman"/>
                <w:sz w:val="20"/>
              </w:rPr>
            </w:pPr>
            <w:r>
              <w:rPr>
                <w:rFonts w:ascii="Times New Roman" w:hAnsi="Times New Roman"/>
                <w:sz w:val="20"/>
              </w:rPr>
              <w:t>3</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C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D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AE080000">
            <w:pPr>
              <w:rPr>
                <w:rFonts w:ascii="Times New Roman" w:hAnsi="Times New Roman"/>
                <w:sz w:val="20"/>
              </w:rPr>
            </w:pPr>
            <w:r>
              <w:rPr>
                <w:rFonts w:ascii="Times New Roman" w:hAnsi="Times New Roman"/>
                <w:sz w:val="20"/>
              </w:rPr>
              <w:t>2022 и ранее</w:t>
            </w:r>
          </w:p>
        </w:tc>
      </w:tr>
      <w:tr>
        <w:trPr>
          <w:trHeight w:hRule="atLeast" w:val="228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AF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B008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62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1080000">
            <w:pPr>
              <w:rPr>
                <w:rFonts w:ascii="Times New Roman" w:hAnsi="Times New Roman"/>
                <w:sz w:val="20"/>
              </w:rPr>
            </w:pPr>
            <w:r>
              <w:rPr>
                <w:rFonts w:ascii="Times New Roman" w:hAnsi="Times New Roman"/>
                <w:sz w:val="20"/>
              </w:rPr>
              <w:t>3.2.14.</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2080000">
            <w:pPr>
              <w:rPr>
                <w:rFonts w:ascii="Times New Roman" w:hAnsi="Times New Roman"/>
                <w:sz w:val="20"/>
              </w:rPr>
            </w:pPr>
            <w:r>
              <w:rPr>
                <w:rFonts w:ascii="Times New Roman" w:hAnsi="Times New Roman"/>
                <w:sz w:val="20"/>
              </w:rPr>
              <w:t>город Новомосковск, пересечение ул. Комсомольская – ул. Березовая</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3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B4080000">
            <w:pPr>
              <w:rPr>
                <w:rFonts w:ascii="Times New Roman" w:hAnsi="Times New Roman"/>
                <w:sz w:val="20"/>
              </w:rPr>
            </w:pPr>
            <w:r>
              <w:rPr>
                <w:rFonts w:ascii="Times New Roman" w:hAnsi="Times New Roman"/>
                <w:sz w:val="20"/>
              </w:rPr>
              <w:t>Детектор транспорта вар. 2 Интегра-КДД-СВК-М, Интегра-С</w:t>
            </w:r>
          </w:p>
        </w:tc>
        <w:tc>
          <w:tcPr>
            <w:tcW w:type="dxa" w:w="1701"/>
            <w:tcBorders>
              <w:bottom w:color="000000" w:sz="8" w:val="single"/>
              <w:right w:color="000000" w:sz="8" w:val="single"/>
            </w:tcBorders>
            <w:tcMar>
              <w:top w:type="dxa" w:w="0"/>
              <w:left w:type="dxa" w:w="108"/>
              <w:bottom w:type="dxa" w:w="0"/>
              <w:right w:type="dxa" w:w="108"/>
            </w:tcMar>
            <w:vAlign w:val="center"/>
          </w:tcPr>
          <w:p w14:paraId="B5080000">
            <w:pPr>
              <w:rPr>
                <w:rFonts w:ascii="Times New Roman" w:hAnsi="Times New Roman"/>
                <w:sz w:val="20"/>
              </w:rPr>
            </w:pPr>
            <w:r>
              <w:rPr>
                <w:rFonts w:ascii="Times New Roman" w:hAnsi="Times New Roman"/>
                <w:sz w:val="20"/>
              </w:rPr>
              <w:t>4</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6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7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8080000">
            <w:pPr>
              <w:rPr>
                <w:rFonts w:ascii="Times New Roman" w:hAnsi="Times New Roman"/>
                <w:sz w:val="20"/>
              </w:rPr>
            </w:pPr>
            <w:r>
              <w:rPr>
                <w:rFonts w:ascii="Times New Roman" w:hAnsi="Times New Roman"/>
                <w:sz w:val="20"/>
              </w:rPr>
              <w:t>2023 и ранее</w:t>
            </w:r>
          </w:p>
        </w:tc>
      </w:tr>
      <w:tr>
        <w:trPr>
          <w:trHeight w:hRule="atLeast" w:val="129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B9080000">
            <w:pPr>
              <w:rPr>
                <w:rFonts w:ascii="Times New Roman" w:hAnsi="Times New Roman"/>
                <w:sz w:val="20"/>
              </w:rPr>
            </w:pPr>
            <w:r>
              <w:rPr>
                <w:rFonts w:ascii="Times New Roman" w:hAnsi="Times New Roman"/>
                <w:sz w:val="20"/>
              </w:rPr>
              <w:t>Дорожный контроллер «ДК-А» (производитель ООО «Автоматика-Д»)</w:t>
            </w:r>
          </w:p>
        </w:tc>
        <w:tc>
          <w:tcPr>
            <w:tcW w:type="dxa" w:w="1701"/>
            <w:tcBorders>
              <w:bottom w:color="000000" w:sz="8" w:val="single"/>
              <w:right w:color="000000" w:sz="8" w:val="single"/>
            </w:tcBorders>
            <w:tcMar>
              <w:top w:type="dxa" w:w="0"/>
              <w:left w:type="dxa" w:w="108"/>
              <w:bottom w:type="dxa" w:w="0"/>
              <w:right w:type="dxa" w:w="108"/>
            </w:tcMar>
            <w:vAlign w:val="center"/>
          </w:tcPr>
          <w:p w14:paraId="BA080000">
            <w:pPr>
              <w:rPr>
                <w:rFonts w:ascii="Times New Roman" w:hAnsi="Times New Roman"/>
                <w:sz w:val="20"/>
              </w:rPr>
            </w:pPr>
            <w:r>
              <w:rPr>
                <w:rFonts w:ascii="Times New Roman" w:hAnsi="Times New Roman"/>
                <w:sz w:val="20"/>
              </w:rPr>
              <w:t>1</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70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B080000">
            <w:pPr>
              <w:rPr>
                <w:rFonts w:ascii="Times New Roman" w:hAnsi="Times New Roman"/>
                <w:sz w:val="20"/>
              </w:rPr>
            </w:pPr>
            <w:r>
              <w:rPr>
                <w:rFonts w:ascii="Times New Roman" w:hAnsi="Times New Roman"/>
                <w:sz w:val="20"/>
              </w:rPr>
              <w:t>4.1.1.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C080000">
            <w:pPr>
              <w:rPr>
                <w:rFonts w:ascii="Times New Roman" w:hAnsi="Times New Roman"/>
                <w:sz w:val="20"/>
              </w:rPr>
            </w:pPr>
            <w:r>
              <w:rPr>
                <w:rFonts w:ascii="Times New Roman" w:hAnsi="Times New Roman"/>
                <w:sz w:val="20"/>
              </w:rPr>
              <w:t>город Венёв, пересечение ул. Бундурина - ул. Пролетарская - ул.Белова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BD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BE08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BF08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0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1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2080000">
            <w:pPr>
              <w:rPr>
                <w:rFonts w:ascii="Times New Roman" w:hAnsi="Times New Roman"/>
                <w:sz w:val="20"/>
              </w:rPr>
            </w:pPr>
            <w:r>
              <w:rPr>
                <w:rFonts w:ascii="Times New Roman" w:hAnsi="Times New Roman"/>
                <w:sz w:val="20"/>
              </w:rPr>
              <w:t>2022 и ранее</w:t>
            </w:r>
          </w:p>
        </w:tc>
      </w:tr>
      <w:tr>
        <w:trPr>
          <w:trHeight w:hRule="atLeast" w:val="162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308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C408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3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5080000">
            <w:pPr>
              <w:rPr>
                <w:rFonts w:ascii="Times New Roman" w:hAnsi="Times New Roman"/>
                <w:sz w:val="20"/>
              </w:rPr>
            </w:pPr>
            <w:r>
              <w:rPr>
                <w:rFonts w:ascii="Times New Roman" w:hAnsi="Times New Roman"/>
                <w:sz w:val="20"/>
              </w:rPr>
              <w:t>4.1.2.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6080000">
            <w:pPr>
              <w:rPr>
                <w:rFonts w:ascii="Times New Roman" w:hAnsi="Times New Roman"/>
                <w:sz w:val="20"/>
              </w:rPr>
            </w:pPr>
            <w:r>
              <w:rPr>
                <w:rFonts w:ascii="Times New Roman" w:hAnsi="Times New Roman"/>
                <w:sz w:val="20"/>
              </w:rPr>
              <w:t>город Венёв, пересечение ул. Бундурина – ул. Володарского</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7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C808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C908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A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B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C080000">
            <w:pPr>
              <w:rPr>
                <w:rFonts w:ascii="Times New Roman" w:hAnsi="Times New Roman"/>
                <w:sz w:val="20"/>
              </w:rPr>
            </w:pPr>
            <w:r>
              <w:rPr>
                <w:rFonts w:ascii="Times New Roman" w:hAnsi="Times New Roman"/>
                <w:sz w:val="20"/>
              </w:rPr>
              <w:t>2022 и ранее</w:t>
            </w:r>
          </w:p>
        </w:tc>
      </w:tr>
      <w:tr>
        <w:trPr>
          <w:trHeight w:hRule="atLeast" w:val="8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tcBorders>
              <w:bottom w:color="000000" w:sz="8" w:val="single"/>
              <w:right w:color="000000" w:sz="8" w:val="single"/>
            </w:tcBorders>
            <w:tcMar>
              <w:top w:type="dxa" w:w="0"/>
              <w:left w:type="dxa" w:w="108"/>
              <w:bottom w:type="dxa" w:w="0"/>
              <w:right w:type="dxa" w:w="108"/>
            </w:tcMar>
            <w:vAlign w:val="center"/>
          </w:tcPr>
          <w:p w14:paraId="CD08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CE08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245"/>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CF080000">
            <w:pPr>
              <w:rPr>
                <w:rFonts w:ascii="Times New Roman" w:hAnsi="Times New Roman"/>
                <w:sz w:val="20"/>
              </w:rPr>
            </w:pPr>
            <w:r>
              <w:rPr>
                <w:rFonts w:ascii="Times New Roman" w:hAnsi="Times New Roman"/>
                <w:sz w:val="20"/>
              </w:rPr>
              <w:t>5.1.1.</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0080000">
            <w:pPr>
              <w:rPr>
                <w:rFonts w:ascii="Times New Roman" w:hAnsi="Times New Roman"/>
                <w:sz w:val="20"/>
              </w:rPr>
            </w:pPr>
            <w:r>
              <w:rPr>
                <w:rFonts w:ascii="Times New Roman" w:hAnsi="Times New Roman"/>
                <w:sz w:val="20"/>
              </w:rPr>
              <w:t>город Алексин, Тульская ул. 136А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1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D208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D308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4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5080000">
            <w:pPr>
              <w:rPr>
                <w:rFonts w:ascii="Times New Roman" w:hAnsi="Times New Roman"/>
                <w:sz w:val="20"/>
              </w:rPr>
            </w:pPr>
            <w:r>
              <w:rPr>
                <w:rFonts w:ascii="Times New Roman" w:hAnsi="Times New Roman"/>
                <w:sz w:val="20"/>
              </w:rPr>
              <w:t>-</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6080000">
            <w:pPr>
              <w:rPr>
                <w:rFonts w:ascii="Times New Roman" w:hAnsi="Times New Roman"/>
                <w:sz w:val="20"/>
              </w:rPr>
            </w:pPr>
            <w:r>
              <w:rPr>
                <w:rFonts w:ascii="Times New Roman" w:hAnsi="Times New Roman"/>
                <w:sz w:val="20"/>
              </w:rPr>
              <w:t>2022 и ранее</w:t>
            </w: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708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808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9080000">
            <w:pPr>
              <w:rPr>
                <w:rFonts w:ascii="Times New Roman" w:hAnsi="Times New Roman"/>
                <w:sz w:val="20"/>
              </w:rPr>
            </w:pPr>
            <w:r>
              <w:rPr>
                <w:rFonts w:ascii="Times New Roman" w:hAnsi="Times New Roman"/>
                <w:sz w:val="20"/>
              </w:rPr>
              <w:t>5.1.2.</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A080000">
            <w:pPr>
              <w:rPr>
                <w:rFonts w:ascii="Times New Roman" w:hAnsi="Times New Roman"/>
                <w:sz w:val="20"/>
              </w:rPr>
            </w:pPr>
            <w:r>
              <w:rPr>
                <w:rFonts w:ascii="Times New Roman" w:hAnsi="Times New Roman"/>
                <w:sz w:val="20"/>
              </w:rPr>
              <w:t>город Алексин, Тульская ул. 129</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B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DC08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DD08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E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DF080000">
            <w:pPr>
              <w:rPr>
                <w:rFonts w:ascii="Times New Roman" w:hAnsi="Times New Roman"/>
                <w:sz w:val="20"/>
              </w:rPr>
            </w:pPr>
            <w:r>
              <w:rPr>
                <w:rFonts w:ascii="Times New Roman" w:hAnsi="Times New Roman"/>
                <w:sz w:val="20"/>
              </w:rPr>
              <w:t>-</w:t>
            </w: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0080000">
            <w:pPr>
              <w:rPr>
                <w:rFonts w:ascii="Times New Roman" w:hAnsi="Times New Roman"/>
                <w:sz w:val="20"/>
              </w:rPr>
            </w:pPr>
            <w:r>
              <w:rPr>
                <w:rFonts w:ascii="Times New Roman" w:hAnsi="Times New Roman"/>
                <w:sz w:val="20"/>
              </w:rPr>
              <w:t>2022 и ранее</w:t>
            </w: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108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208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3080000">
            <w:pPr>
              <w:rPr>
                <w:rFonts w:ascii="Times New Roman" w:hAnsi="Times New Roman"/>
                <w:sz w:val="20"/>
              </w:rPr>
            </w:pPr>
            <w:r>
              <w:rPr>
                <w:rFonts w:ascii="Times New Roman" w:hAnsi="Times New Roman"/>
                <w:sz w:val="20"/>
              </w:rPr>
              <w:t>5.1.3.</w:t>
            </w:r>
          </w:p>
        </w:tc>
        <w:tc>
          <w:tcPr>
            <w:tcW w:type="dxa" w:w="211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4080000">
            <w:pPr>
              <w:rPr>
                <w:rFonts w:ascii="Times New Roman" w:hAnsi="Times New Roman"/>
                <w:sz w:val="20"/>
              </w:rPr>
            </w:pPr>
            <w:r>
              <w:rPr>
                <w:rFonts w:ascii="Times New Roman" w:hAnsi="Times New Roman"/>
                <w:sz w:val="20"/>
              </w:rPr>
              <w:t>город Алексин, пересечение ул. Тульская – ул. Ф. Энгельса</w:t>
            </w:r>
          </w:p>
        </w:tc>
        <w:tc>
          <w:tcPr>
            <w:tcW w:type="dxa" w:w="1983"/>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5080000">
            <w:pPr>
              <w:rPr>
                <w:rFonts w:ascii="Times New Roman" w:hAnsi="Times New Roman"/>
                <w:sz w:val="20"/>
              </w:rPr>
            </w:pPr>
            <w:r>
              <w:rPr>
                <w:rFonts w:ascii="Times New Roman" w:hAnsi="Times New Roman"/>
                <w:sz w:val="20"/>
              </w:rPr>
              <w:t>Существующий ДУСО</w:t>
            </w:r>
          </w:p>
        </w:tc>
        <w:tc>
          <w:tcPr>
            <w:tcW w:type="dxa" w:w="3135"/>
            <w:tcBorders>
              <w:bottom w:color="000000" w:sz="8" w:val="single"/>
              <w:right w:color="000000" w:sz="8" w:val="single"/>
            </w:tcBorders>
            <w:tcMar>
              <w:top w:type="dxa" w:w="0"/>
              <w:left w:type="dxa" w:w="108"/>
              <w:bottom w:type="dxa" w:w="0"/>
              <w:right w:type="dxa" w:w="108"/>
            </w:tcMar>
            <w:vAlign w:val="center"/>
          </w:tcPr>
          <w:p w14:paraId="E608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E7080000">
            <w:pPr>
              <w:rPr>
                <w:rFonts w:ascii="Times New Roman" w:hAnsi="Times New Roman"/>
                <w:sz w:val="20"/>
              </w:rPr>
            </w:pPr>
            <w:r>
              <w:rPr>
                <w:rFonts w:ascii="Times New Roman" w:hAnsi="Times New Roman"/>
                <w:sz w:val="20"/>
              </w:rPr>
              <w:t>1</w:t>
            </w:r>
          </w:p>
        </w:tc>
        <w:tc>
          <w:tcPr>
            <w:tcW w:type="dxa" w:w="1844"/>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8080000">
            <w:pPr>
              <w:rPr>
                <w:rFonts w:ascii="Times New Roman" w:hAnsi="Times New Roman"/>
                <w:sz w:val="20"/>
              </w:rPr>
            </w:pPr>
            <w:r>
              <w:rPr>
                <w:rFonts w:ascii="Times New Roman" w:hAnsi="Times New Roman"/>
                <w:sz w:val="20"/>
              </w:rPr>
              <w:t>-</w:t>
            </w:r>
          </w:p>
        </w:tc>
        <w:tc>
          <w:tcPr>
            <w:tcW w:type="dxa" w:w="17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9080000">
            <w:pPr>
              <w:rPr>
                <w:rFonts w:ascii="Times New Roman" w:hAnsi="Times New Roman"/>
                <w:sz w:val="20"/>
              </w:rPr>
            </w:pPr>
          </w:p>
        </w:tc>
        <w:tc>
          <w:tcPr>
            <w:tcW w:type="dxa" w:w="1300"/>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A080000">
            <w:pPr>
              <w:rPr>
                <w:rFonts w:ascii="Times New Roman" w:hAnsi="Times New Roman"/>
                <w:sz w:val="20"/>
              </w:rPr>
            </w:pPr>
            <w:r>
              <w:rPr>
                <w:rFonts w:ascii="Times New Roman" w:hAnsi="Times New Roman"/>
                <w:sz w:val="20"/>
              </w:rPr>
              <w:t>2022 и ранее</w:t>
            </w:r>
          </w:p>
        </w:tc>
      </w:tr>
      <w:tr>
        <w:trPr>
          <w:trHeight w:hRule="atLeast" w:val="1140"/>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B08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EC080000">
            <w:pPr>
              <w:rPr>
                <w:rFonts w:ascii="Times New Roman" w:hAnsi="Times New Roman"/>
                <w:sz w:val="20"/>
              </w:rPr>
            </w:pPr>
            <w:r>
              <w:rPr>
                <w:rFonts w:ascii="Times New Roman" w:hAnsi="Times New Roman"/>
                <w:sz w:val="20"/>
              </w:rPr>
              <w:t>2</w:t>
            </w: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ED080000">
            <w:pPr>
              <w:rPr>
                <w:rFonts w:ascii="Times New Roman" w:hAnsi="Times New Roman"/>
                <w:sz w:val="20"/>
              </w:rPr>
            </w:pPr>
            <w:r>
              <w:rPr>
                <w:rFonts w:ascii="Times New Roman" w:hAnsi="Times New Roman"/>
                <w:sz w:val="20"/>
              </w:rPr>
              <w:t>5.1.4.</w:t>
            </w:r>
          </w:p>
        </w:tc>
        <w:tc>
          <w:tcPr>
            <w:tcW w:type="dxa" w:w="2111"/>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EE080000">
            <w:pPr>
              <w:rPr>
                <w:rFonts w:ascii="Times New Roman" w:hAnsi="Times New Roman"/>
                <w:sz w:val="20"/>
              </w:rPr>
            </w:pPr>
            <w:r>
              <w:rPr>
                <w:rFonts w:ascii="Times New Roman" w:hAnsi="Times New Roman"/>
                <w:sz w:val="20"/>
              </w:rPr>
              <w:t>город Алексин, ул. Городская дорога (Остановка Берег)</w:t>
            </w:r>
          </w:p>
        </w:tc>
        <w:tc>
          <w:tcPr>
            <w:tcW w:type="dxa" w:w="1983"/>
            <w:vMerge w:val="restart"/>
            <w:tcBorders>
              <w:top w:color="000000" w:sz="8" w:val="single"/>
              <w:left w:color="000000" w:sz="8" w:val="single"/>
              <w:bottom w:color="000000" w:sz="4" w:val="single"/>
            </w:tcBorders>
            <w:tcMar>
              <w:top w:type="dxa" w:w="0"/>
              <w:left w:type="dxa" w:w="108"/>
              <w:bottom w:type="dxa" w:w="0"/>
              <w:right w:type="dxa" w:w="108"/>
            </w:tcMar>
            <w:vAlign w:val="center"/>
          </w:tcPr>
          <w:p w14:paraId="EF080000">
            <w:pPr>
              <w:rPr>
                <w:rFonts w:ascii="Times New Roman" w:hAnsi="Times New Roman"/>
                <w:sz w:val="20"/>
              </w:rPr>
            </w:pPr>
            <w:r>
              <w:rPr>
                <w:rFonts w:ascii="Times New Roman" w:hAnsi="Times New Roman"/>
                <w:sz w:val="20"/>
              </w:rPr>
              <w:t>Существующий ДУСО</w:t>
            </w:r>
          </w:p>
        </w:tc>
        <w:tc>
          <w:tcPr>
            <w:tcW w:type="dxa" w:w="3135"/>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F008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top w:color="000000" w:sz="8" w:val="single"/>
              <w:bottom w:color="000000" w:sz="4" w:val="single"/>
              <w:right w:color="000000" w:sz="8" w:val="single"/>
            </w:tcBorders>
            <w:tcMar>
              <w:top w:type="dxa" w:w="0"/>
              <w:left w:type="dxa" w:w="108"/>
              <w:bottom w:type="dxa" w:w="0"/>
              <w:right w:type="dxa" w:w="108"/>
            </w:tcMar>
            <w:vAlign w:val="center"/>
          </w:tcPr>
          <w:p w14:paraId="F1080000">
            <w:pPr>
              <w:rPr>
                <w:rFonts w:ascii="Times New Roman" w:hAnsi="Times New Roman"/>
                <w:sz w:val="20"/>
              </w:rPr>
            </w:pPr>
            <w:r>
              <w:rPr>
                <w:rFonts w:ascii="Times New Roman" w:hAnsi="Times New Roman"/>
                <w:sz w:val="20"/>
              </w:rPr>
              <w:t>1</w:t>
            </w:r>
          </w:p>
        </w:tc>
        <w:tc>
          <w:tcPr>
            <w:tcW w:type="dxa" w:w="1844"/>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F2080000">
            <w:pPr>
              <w:rPr>
                <w:rFonts w:ascii="Times New Roman" w:hAnsi="Times New Roman"/>
                <w:sz w:val="20"/>
              </w:rPr>
            </w:pPr>
            <w:r>
              <w:rPr>
                <w:rFonts w:ascii="Times New Roman" w:hAnsi="Times New Roman"/>
                <w:sz w:val="20"/>
              </w:rPr>
              <w:t>-</w:t>
            </w:r>
          </w:p>
        </w:tc>
        <w:tc>
          <w:tcPr>
            <w:tcW w:type="dxa" w:w="17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F3080000">
            <w:pPr>
              <w:rPr>
                <w:rFonts w:ascii="Times New Roman" w:hAnsi="Times New Roman"/>
                <w:sz w:val="20"/>
              </w:rPr>
            </w:pPr>
          </w:p>
        </w:tc>
        <w:tc>
          <w:tcPr>
            <w:tcW w:type="dxa" w:w="13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F4080000">
            <w:pPr>
              <w:rPr>
                <w:rFonts w:ascii="Times New Roman" w:hAnsi="Times New Roman"/>
                <w:sz w:val="20"/>
              </w:rPr>
            </w:pPr>
            <w:r>
              <w:rPr>
                <w:rFonts w:ascii="Times New Roman" w:hAnsi="Times New Roman"/>
                <w:sz w:val="20"/>
              </w:rPr>
              <w:t>2023 и ранее</w:t>
            </w:r>
          </w:p>
        </w:tc>
      </w:tr>
      <w:tr>
        <w:trPr>
          <w:trHeight w:hRule="atLeast" w:val="1140"/>
        </w:trPr>
        <w:tc>
          <w:tcPr>
            <w:tcW w:type="dxa" w:w="982"/>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tcBorders>
            <w:tcMar>
              <w:top w:type="dxa" w:w="0"/>
              <w:left w:type="dxa" w:w="108"/>
              <w:bottom w:type="dxa" w:w="0"/>
              <w:right w:type="dxa" w:w="108"/>
            </w:tcMar>
            <w:vAlign w:val="center"/>
          </w:tcPr>
          <w:p/>
        </w:tc>
        <w:tc>
          <w:tcPr>
            <w:tcW w:type="dxa" w:w="3135"/>
            <w:vMerge w:val="restart"/>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14:paraId="F508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14:paraId="F608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855"/>
        </w:trPr>
        <w:tc>
          <w:tcPr>
            <w:tcW w:type="dxa" w:w="982"/>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tcBorders>
            <w:tcMar>
              <w:top w:type="dxa" w:w="0"/>
              <w:left w:type="dxa" w:w="108"/>
              <w:bottom w:type="dxa" w:w="0"/>
              <w:right w:type="dxa" w:w="108"/>
            </w:tcMar>
            <w:vAlign w:val="center"/>
          </w:tcPr>
          <w:p/>
        </w:tc>
        <w:tc>
          <w:tcPr>
            <w:tcW w:type="dxa" w:w="3135"/>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14:paraId="F7080000">
            <w:pPr>
              <w:rPr>
                <w:rFonts w:ascii="Times New Roman" w:hAnsi="Times New Roman"/>
                <w:sz w:val="20"/>
              </w:rPr>
            </w:pPr>
            <w:r>
              <w:rPr>
                <w:rFonts w:ascii="Times New Roman" w:hAnsi="Times New Roman"/>
                <w:sz w:val="20"/>
              </w:rPr>
              <w:t>6.1.1.</w:t>
            </w:r>
          </w:p>
        </w:tc>
        <w:tc>
          <w:tcPr>
            <w:tcW w:type="dxa" w:w="2111"/>
            <w:vMerge w:val="restart"/>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14:paraId="F8080000">
            <w:pPr>
              <w:rPr>
                <w:rFonts w:ascii="Times New Roman" w:hAnsi="Times New Roman"/>
                <w:sz w:val="20"/>
              </w:rPr>
            </w:pPr>
            <w:r>
              <w:rPr>
                <w:rFonts w:ascii="Times New Roman" w:hAnsi="Times New Roman"/>
                <w:sz w:val="20"/>
              </w:rPr>
              <w:t>город Щекино, пересечение ул. Советская – ул. Ясная</w:t>
            </w:r>
          </w:p>
        </w:tc>
        <w:tc>
          <w:tcPr>
            <w:tcW w:type="dxa" w:w="1983"/>
            <w:vMerge w:val="restart"/>
            <w:tcBorders>
              <w:top w:color="000000" w:sz="4" w:val="single"/>
              <w:left w:color="000000" w:sz="8" w:val="single"/>
              <w:bottom w:color="000000" w:sz="4" w:val="single"/>
            </w:tcBorders>
            <w:tcMar>
              <w:top w:type="dxa" w:w="0"/>
              <w:left w:type="dxa" w:w="108"/>
              <w:bottom w:type="dxa" w:w="0"/>
              <w:right w:type="dxa" w:w="108"/>
            </w:tcMar>
            <w:vAlign w:val="center"/>
          </w:tcPr>
          <w:p w14:paraId="F9080000">
            <w:pPr>
              <w:rPr>
                <w:rFonts w:ascii="Times New Roman" w:hAnsi="Times New Roman"/>
                <w:sz w:val="20"/>
              </w:rPr>
            </w:pPr>
            <w:r>
              <w:rPr>
                <w:rFonts w:ascii="Times New Roman" w:hAnsi="Times New Roman"/>
                <w:sz w:val="20"/>
              </w:rPr>
              <w:t>Существующий ДУСО</w:t>
            </w:r>
          </w:p>
        </w:tc>
        <w:tc>
          <w:tcPr>
            <w:tcW w:type="dxa" w:w="3135"/>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14:paraId="FA08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top w:color="000000" w:sz="4" w:val="single"/>
              <w:bottom w:color="000000" w:sz="4" w:val="single"/>
              <w:right w:color="000000" w:sz="8" w:val="single"/>
            </w:tcBorders>
            <w:tcMar>
              <w:top w:type="dxa" w:w="0"/>
              <w:left w:type="dxa" w:w="108"/>
              <w:bottom w:type="dxa" w:w="0"/>
              <w:right w:type="dxa" w:w="108"/>
            </w:tcMar>
            <w:vAlign w:val="center"/>
          </w:tcPr>
          <w:p w14:paraId="FB080000">
            <w:pPr>
              <w:rPr>
                <w:rFonts w:ascii="Times New Roman" w:hAnsi="Times New Roman"/>
                <w:sz w:val="20"/>
              </w:rPr>
            </w:pPr>
            <w:r>
              <w:rPr>
                <w:rFonts w:ascii="Times New Roman" w:hAnsi="Times New Roman"/>
                <w:sz w:val="20"/>
              </w:rPr>
              <w:t>1</w:t>
            </w:r>
          </w:p>
        </w:tc>
        <w:tc>
          <w:tcPr>
            <w:tcW w:type="dxa" w:w="1844"/>
            <w:vMerge w:val="restart"/>
            <w:tcBorders>
              <w:top w:color="000000" w:sz="4" w:val="single"/>
              <w:bottom w:color="000000" w:sz="4" w:val="single"/>
              <w:right w:color="000000" w:sz="8" w:val="single"/>
            </w:tcBorders>
            <w:tcMar>
              <w:top w:type="dxa" w:w="0"/>
              <w:left w:type="dxa" w:w="108"/>
              <w:bottom w:type="dxa" w:w="0"/>
              <w:right w:type="dxa" w:w="108"/>
            </w:tcMar>
            <w:vAlign w:val="center"/>
          </w:tcPr>
          <w:p w14:paraId="FC080000">
            <w:pPr>
              <w:rPr>
                <w:rFonts w:ascii="Times New Roman" w:hAnsi="Times New Roman"/>
                <w:sz w:val="20"/>
              </w:rPr>
            </w:pPr>
            <w:r>
              <w:rPr>
                <w:rFonts w:ascii="Times New Roman" w:hAnsi="Times New Roman"/>
                <w:sz w:val="20"/>
              </w:rPr>
              <w:t>-</w:t>
            </w:r>
          </w:p>
        </w:tc>
        <w:tc>
          <w:tcPr>
            <w:tcW w:type="dxa" w:w="1700"/>
            <w:vMerge w:val="restart"/>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14:paraId="FD080000">
            <w:pPr>
              <w:rPr>
                <w:rFonts w:ascii="Times New Roman" w:hAnsi="Times New Roman"/>
                <w:sz w:val="20"/>
              </w:rPr>
            </w:pPr>
          </w:p>
        </w:tc>
        <w:tc>
          <w:tcPr>
            <w:tcW w:type="dxa" w:w="1300"/>
            <w:vMerge w:val="restart"/>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14:paraId="FE080000">
            <w:pPr>
              <w:rPr>
                <w:rFonts w:ascii="Times New Roman" w:hAnsi="Times New Roman"/>
                <w:sz w:val="20"/>
              </w:rPr>
            </w:pPr>
            <w:r>
              <w:rPr>
                <w:rFonts w:ascii="Times New Roman" w:hAnsi="Times New Roman"/>
                <w:sz w:val="20"/>
              </w:rPr>
              <w:t>2023 и ранее</w:t>
            </w:r>
          </w:p>
        </w:tc>
      </w:tr>
      <w:tr>
        <w:trPr>
          <w:trHeight w:hRule="atLeast" w:val="527"/>
        </w:trPr>
        <w:tc>
          <w:tcPr>
            <w:tcW w:type="dxa" w:w="982"/>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4" w:val="single"/>
            </w:tcBorders>
            <w:tcMar>
              <w:top w:type="dxa" w:w="0"/>
              <w:left w:type="dxa" w:w="108"/>
              <w:bottom w:type="dxa" w:w="0"/>
              <w:right w:type="dxa" w:w="108"/>
            </w:tcMar>
            <w:vAlign w:val="center"/>
          </w:tcPr>
          <w:p/>
        </w:tc>
        <w:tc>
          <w:tcPr>
            <w:tcW w:type="dxa" w:w="3135"/>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FF08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0009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4"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140"/>
        </w:trPr>
        <w:tc>
          <w:tcPr>
            <w:tcW w:type="dxa" w:w="982"/>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4"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4"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765"/>
        </w:trPr>
        <w:tc>
          <w:tcPr>
            <w:tcW w:type="dxa" w:w="982"/>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4"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4"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01090000">
            <w:pPr>
              <w:rPr>
                <w:rFonts w:ascii="Times New Roman" w:hAnsi="Times New Roman"/>
                <w:sz w:val="20"/>
              </w:rPr>
            </w:pPr>
            <w:r>
              <w:rPr>
                <w:rFonts w:ascii="Times New Roman" w:hAnsi="Times New Roman"/>
                <w:sz w:val="20"/>
              </w:rPr>
              <w:t>6.1.2.</w:t>
            </w:r>
          </w:p>
        </w:tc>
        <w:tc>
          <w:tcPr>
            <w:tcW w:type="dxa" w:w="2111"/>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02090000">
            <w:pPr>
              <w:rPr>
                <w:rFonts w:ascii="Times New Roman" w:hAnsi="Times New Roman"/>
                <w:sz w:val="20"/>
              </w:rPr>
            </w:pPr>
            <w:r>
              <w:rPr>
                <w:rFonts w:ascii="Times New Roman" w:hAnsi="Times New Roman"/>
                <w:sz w:val="20"/>
              </w:rPr>
              <w:t>город Щекино, ул. Советская (Автовокзал Щекино)</w:t>
            </w:r>
          </w:p>
        </w:tc>
        <w:tc>
          <w:tcPr>
            <w:tcW w:type="dxa" w:w="1983"/>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03090000">
            <w:pPr>
              <w:rPr>
                <w:rFonts w:ascii="Times New Roman" w:hAnsi="Times New Roman"/>
                <w:sz w:val="20"/>
              </w:rPr>
            </w:pPr>
            <w:r>
              <w:rPr>
                <w:rFonts w:ascii="Times New Roman" w:hAnsi="Times New Roman"/>
                <w:sz w:val="20"/>
              </w:rPr>
              <w:t>Существующий ДУСО</w:t>
            </w:r>
          </w:p>
        </w:tc>
        <w:tc>
          <w:tcPr>
            <w:tcW w:type="dxa" w:w="3135"/>
            <w:tcBorders>
              <w:top w:color="000000" w:sz="4" w:val="single"/>
              <w:bottom w:color="000000" w:sz="8" w:val="single"/>
              <w:right w:color="000000" w:sz="8" w:val="single"/>
            </w:tcBorders>
            <w:tcMar>
              <w:top w:type="dxa" w:w="0"/>
              <w:left w:type="dxa" w:w="108"/>
              <w:bottom w:type="dxa" w:w="0"/>
              <w:right w:type="dxa" w:w="108"/>
            </w:tcMar>
            <w:vAlign w:val="center"/>
          </w:tcPr>
          <w:p w14:paraId="0409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top w:color="000000" w:sz="4" w:val="single"/>
              <w:bottom w:color="000000" w:sz="8" w:val="single"/>
              <w:right w:color="000000" w:sz="8" w:val="single"/>
            </w:tcBorders>
            <w:tcMar>
              <w:top w:type="dxa" w:w="0"/>
              <w:left w:type="dxa" w:w="108"/>
              <w:bottom w:type="dxa" w:w="0"/>
              <w:right w:type="dxa" w:w="108"/>
            </w:tcMar>
            <w:vAlign w:val="center"/>
          </w:tcPr>
          <w:p w14:paraId="05090000">
            <w:pPr>
              <w:rPr>
                <w:rFonts w:ascii="Times New Roman" w:hAnsi="Times New Roman"/>
                <w:sz w:val="20"/>
              </w:rPr>
            </w:pPr>
            <w:r>
              <w:rPr>
                <w:rFonts w:ascii="Times New Roman" w:hAnsi="Times New Roman"/>
                <w:sz w:val="20"/>
              </w:rPr>
              <w:t>1</w:t>
            </w:r>
          </w:p>
        </w:tc>
        <w:tc>
          <w:tcPr>
            <w:tcW w:type="dxa" w:w="1844"/>
            <w:vMerge w:val="restart"/>
            <w:tcBorders>
              <w:top w:color="000000" w:sz="4" w:val="single"/>
              <w:bottom w:color="000000" w:sz="8" w:val="single"/>
              <w:right w:color="000000" w:sz="8" w:val="single"/>
            </w:tcBorders>
            <w:tcMar>
              <w:top w:type="dxa" w:w="0"/>
              <w:left w:type="dxa" w:w="108"/>
              <w:bottom w:type="dxa" w:w="0"/>
              <w:right w:type="dxa" w:w="108"/>
            </w:tcMar>
            <w:vAlign w:val="center"/>
          </w:tcPr>
          <w:p w14:paraId="06090000">
            <w:pPr>
              <w:rPr>
                <w:rFonts w:ascii="Times New Roman" w:hAnsi="Times New Roman"/>
                <w:sz w:val="20"/>
              </w:rPr>
            </w:pPr>
            <w:r>
              <w:rPr>
                <w:rFonts w:ascii="Times New Roman" w:hAnsi="Times New Roman"/>
                <w:sz w:val="20"/>
              </w:rPr>
              <w:t>-</w:t>
            </w:r>
          </w:p>
        </w:tc>
        <w:tc>
          <w:tcPr>
            <w:tcW w:type="dxa" w:w="17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07090000">
            <w:pPr>
              <w:rPr>
                <w:rFonts w:ascii="Times New Roman" w:hAnsi="Times New Roman"/>
                <w:sz w:val="20"/>
              </w:rPr>
            </w:pPr>
          </w:p>
        </w:tc>
        <w:tc>
          <w:tcPr>
            <w:tcW w:type="dxa" w:w="13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08090000">
            <w:pPr>
              <w:rPr>
                <w:rFonts w:ascii="Times New Roman" w:hAnsi="Times New Roman"/>
                <w:sz w:val="20"/>
              </w:rPr>
            </w:pPr>
            <w:r>
              <w:rPr>
                <w:rFonts w:ascii="Times New Roman" w:hAnsi="Times New Roman"/>
                <w:sz w:val="20"/>
              </w:rPr>
              <w:t>2023 и ранее</w:t>
            </w:r>
          </w:p>
        </w:tc>
      </w:tr>
      <w:tr>
        <w:trPr>
          <w:trHeight w:hRule="atLeast" w:val="114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909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bottom w:color="000000" w:sz="8" w:val="single"/>
              <w:right w:color="000000" w:sz="8" w:val="single"/>
            </w:tcBorders>
            <w:tcMar>
              <w:top w:type="dxa" w:w="0"/>
              <w:left w:type="dxa" w:w="108"/>
              <w:bottom w:type="dxa" w:w="0"/>
              <w:right w:type="dxa" w:w="108"/>
            </w:tcMar>
            <w:vAlign w:val="center"/>
          </w:tcPr>
          <w:p w14:paraId="0A09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bottom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4" w:val="single"/>
              <w:bottom w:color="000000" w:sz="8"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0B090000">
            <w:pPr>
              <w:rPr>
                <w:rFonts w:ascii="Times New Roman" w:hAnsi="Times New Roman"/>
                <w:sz w:val="20"/>
              </w:rPr>
            </w:pPr>
            <w:r>
              <w:rPr>
                <w:rFonts w:ascii="Times New Roman" w:hAnsi="Times New Roman"/>
                <w:sz w:val="20"/>
              </w:rPr>
              <w:t>6.1.3.</w:t>
            </w:r>
          </w:p>
        </w:tc>
        <w:tc>
          <w:tcPr>
            <w:tcW w:type="dxa" w:w="2111"/>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0C090000">
            <w:pPr>
              <w:rPr>
                <w:rFonts w:ascii="Times New Roman" w:hAnsi="Times New Roman"/>
                <w:sz w:val="20"/>
              </w:rPr>
            </w:pPr>
            <w:r>
              <w:rPr>
                <w:rFonts w:ascii="Times New Roman" w:hAnsi="Times New Roman"/>
                <w:sz w:val="20"/>
              </w:rPr>
              <w:t xml:space="preserve">город Щекино, пересечение ул. </w:t>
            </w:r>
            <w:r>
              <w:rPr>
                <w:rFonts w:ascii="Times New Roman" w:hAnsi="Times New Roman"/>
                <w:sz w:val="20"/>
              </w:rPr>
              <w:t>Советская – ул.  Колоскова</w:t>
            </w:r>
          </w:p>
        </w:tc>
        <w:tc>
          <w:tcPr>
            <w:tcW w:type="dxa" w:w="1983"/>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0D090000">
            <w:pPr>
              <w:rPr>
                <w:rFonts w:ascii="Times New Roman" w:hAnsi="Times New Roman"/>
                <w:sz w:val="20"/>
              </w:rPr>
            </w:pPr>
            <w:r>
              <w:rPr>
                <w:rFonts w:ascii="Times New Roman" w:hAnsi="Times New Roman"/>
                <w:sz w:val="20"/>
              </w:rPr>
              <w:t>Существующий ДУСО</w:t>
            </w:r>
          </w:p>
        </w:tc>
        <w:tc>
          <w:tcPr>
            <w:tcW w:type="dxa" w:w="3135"/>
            <w:tcBorders>
              <w:top w:color="000000" w:sz="8" w:val="single"/>
              <w:bottom w:color="000000" w:sz="4" w:val="single"/>
              <w:right w:color="000000" w:sz="8" w:val="single"/>
            </w:tcBorders>
            <w:tcMar>
              <w:top w:type="dxa" w:w="0"/>
              <w:left w:type="dxa" w:w="108"/>
              <w:bottom w:type="dxa" w:w="0"/>
              <w:right w:type="dxa" w:w="108"/>
            </w:tcMar>
            <w:vAlign w:val="center"/>
          </w:tcPr>
          <w:p w14:paraId="0E09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bottom w:color="000000" w:sz="8" w:val="single"/>
              <w:right w:color="000000" w:sz="8" w:val="single"/>
            </w:tcBorders>
            <w:tcMar>
              <w:top w:type="dxa" w:w="0"/>
              <w:left w:type="dxa" w:w="108"/>
              <w:bottom w:type="dxa" w:w="0"/>
              <w:right w:type="dxa" w:w="108"/>
            </w:tcMar>
            <w:vAlign w:val="center"/>
          </w:tcPr>
          <w:p w14:paraId="0F090000">
            <w:pPr>
              <w:rPr>
                <w:rFonts w:ascii="Times New Roman" w:hAnsi="Times New Roman"/>
                <w:sz w:val="20"/>
              </w:rPr>
            </w:pPr>
            <w:r>
              <w:rPr>
                <w:rFonts w:ascii="Times New Roman" w:hAnsi="Times New Roman"/>
                <w:sz w:val="20"/>
              </w:rPr>
              <w:t>1</w:t>
            </w:r>
          </w:p>
        </w:tc>
        <w:tc>
          <w:tcPr>
            <w:tcW w:type="dxa" w:w="1844"/>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10090000">
            <w:pPr>
              <w:rPr>
                <w:rFonts w:ascii="Times New Roman" w:hAnsi="Times New Roman"/>
                <w:sz w:val="20"/>
              </w:rPr>
            </w:pPr>
            <w:r>
              <w:rPr>
                <w:rFonts w:ascii="Times New Roman" w:hAnsi="Times New Roman"/>
                <w:sz w:val="20"/>
              </w:rPr>
              <w:t>-</w:t>
            </w:r>
          </w:p>
        </w:tc>
        <w:tc>
          <w:tcPr>
            <w:tcW w:type="dxa" w:w="17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11090000">
            <w:pPr>
              <w:rPr>
                <w:rFonts w:ascii="Times New Roman" w:hAnsi="Times New Roman"/>
                <w:sz w:val="20"/>
              </w:rPr>
            </w:pPr>
          </w:p>
        </w:tc>
        <w:tc>
          <w:tcPr>
            <w:tcW w:type="dxa" w:w="13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12090000">
            <w:pPr>
              <w:rPr>
                <w:rFonts w:ascii="Times New Roman" w:hAnsi="Times New Roman"/>
                <w:sz w:val="20"/>
              </w:rPr>
            </w:pPr>
            <w:r>
              <w:rPr>
                <w:rFonts w:ascii="Times New Roman" w:hAnsi="Times New Roman"/>
                <w:sz w:val="20"/>
              </w:rPr>
              <w:t>2023 и ранее</w:t>
            </w:r>
          </w:p>
        </w:tc>
      </w:tr>
      <w:tr>
        <w:trPr>
          <w:trHeight w:hRule="atLeast" w:val="1140"/>
        </w:trPr>
        <w:tc>
          <w:tcPr>
            <w:tcW w:type="dxa" w:w="982"/>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bottom w:color="000000" w:sz="4" w:val="single"/>
              <w:right w:color="000000" w:sz="8" w:val="single"/>
            </w:tcBorders>
            <w:tcMar>
              <w:top w:type="dxa" w:w="0"/>
              <w:left w:type="dxa" w:w="108"/>
              <w:bottom w:type="dxa" w:w="0"/>
              <w:right w:type="dxa" w:w="108"/>
            </w:tcMar>
            <w:vAlign w:val="center"/>
          </w:tcPr>
          <w:p w14:paraId="1309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right w:color="000000" w:sz="8" w:val="single"/>
            </w:tcBorders>
            <w:tcMar>
              <w:top w:type="dxa" w:w="0"/>
              <w:left w:type="dxa" w:w="108"/>
              <w:bottom w:type="dxa" w:w="0"/>
              <w:right w:type="dxa" w:w="108"/>
            </w:tcMar>
            <w:vAlign w:val="center"/>
          </w:tcPr>
          <w:p w14:paraId="1409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110"/>
        </w:trPr>
        <w:tc>
          <w:tcPr>
            <w:tcW w:type="dxa" w:w="982"/>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bottom w:color="000000" w:sz="4"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top w:color="000000" w:sz="4" w:val="single"/>
              <w:left w:color="000000" w:sz="8" w:val="single"/>
              <w:right w:color="000000" w:sz="8" w:val="single"/>
            </w:tcBorders>
            <w:tcMar>
              <w:top w:type="dxa" w:w="0"/>
              <w:left w:type="dxa" w:w="108"/>
              <w:bottom w:type="dxa" w:w="0"/>
              <w:right w:type="dxa" w:w="108"/>
            </w:tcMar>
            <w:vAlign w:val="center"/>
          </w:tcPr>
          <w:p w14:paraId="15090000">
            <w:pPr>
              <w:rPr>
                <w:rFonts w:ascii="Times New Roman" w:hAnsi="Times New Roman"/>
                <w:sz w:val="20"/>
              </w:rPr>
            </w:pPr>
            <w:r>
              <w:rPr>
                <w:rFonts w:ascii="Times New Roman" w:hAnsi="Times New Roman"/>
                <w:sz w:val="20"/>
              </w:rPr>
              <w:t>6.1.4.</w:t>
            </w:r>
          </w:p>
        </w:tc>
        <w:tc>
          <w:tcPr>
            <w:tcW w:type="dxa" w:w="2111"/>
            <w:vMerge w:val="restart"/>
            <w:tcBorders>
              <w:top w:color="000000" w:sz="4" w:val="single"/>
              <w:left w:color="000000" w:sz="8" w:val="single"/>
              <w:right w:color="000000" w:sz="8" w:val="single"/>
            </w:tcBorders>
            <w:tcMar>
              <w:top w:type="dxa" w:w="0"/>
              <w:left w:type="dxa" w:w="108"/>
              <w:bottom w:type="dxa" w:w="0"/>
              <w:right w:type="dxa" w:w="108"/>
            </w:tcMar>
            <w:vAlign w:val="center"/>
          </w:tcPr>
          <w:p w14:paraId="16090000">
            <w:pPr>
              <w:rPr>
                <w:rFonts w:ascii="Times New Roman" w:hAnsi="Times New Roman"/>
                <w:sz w:val="20"/>
              </w:rPr>
            </w:pPr>
            <w:r>
              <w:rPr>
                <w:rFonts w:ascii="Times New Roman" w:hAnsi="Times New Roman"/>
                <w:sz w:val="20"/>
              </w:rPr>
              <w:t>город Щекино, пересечение ул. Советская – ул. Льва Толстого</w:t>
            </w:r>
          </w:p>
        </w:tc>
        <w:tc>
          <w:tcPr>
            <w:tcW w:type="dxa" w:w="1983"/>
            <w:vMerge w:val="restart"/>
            <w:tcBorders>
              <w:top w:color="000000" w:sz="4" w:val="single"/>
              <w:left w:color="000000" w:sz="8" w:val="single"/>
              <w:right w:color="000000" w:sz="8" w:val="single"/>
            </w:tcBorders>
            <w:tcMar>
              <w:top w:type="dxa" w:w="0"/>
              <w:left w:type="dxa" w:w="108"/>
              <w:bottom w:type="dxa" w:w="0"/>
              <w:right w:type="dxa" w:w="108"/>
            </w:tcMar>
            <w:vAlign w:val="center"/>
          </w:tcPr>
          <w:p w14:paraId="17090000">
            <w:pPr>
              <w:rPr>
                <w:rFonts w:ascii="Times New Roman" w:hAnsi="Times New Roman"/>
                <w:sz w:val="20"/>
              </w:rPr>
            </w:pPr>
            <w:r>
              <w:rPr>
                <w:rFonts w:ascii="Times New Roman" w:hAnsi="Times New Roman"/>
                <w:sz w:val="20"/>
              </w:rPr>
              <w:t>Существующий ДУСО</w:t>
            </w:r>
          </w:p>
        </w:tc>
        <w:tc>
          <w:tcPr>
            <w:tcW w:type="dxa" w:w="3135"/>
            <w:tcBorders>
              <w:top w:color="000000" w:sz="4" w:val="single"/>
              <w:bottom w:color="000000" w:sz="8" w:val="single"/>
              <w:right w:color="000000" w:sz="8" w:val="single"/>
            </w:tcBorders>
            <w:tcMar>
              <w:top w:type="dxa" w:w="0"/>
              <w:left w:type="dxa" w:w="108"/>
              <w:bottom w:type="dxa" w:w="0"/>
              <w:right w:type="dxa" w:w="108"/>
            </w:tcMar>
            <w:vAlign w:val="center"/>
          </w:tcPr>
          <w:p w14:paraId="1809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top w:color="000000" w:sz="8" w:val="single"/>
              <w:bottom w:color="000000" w:sz="8" w:val="single"/>
              <w:right w:color="000000" w:sz="8" w:val="single"/>
            </w:tcBorders>
            <w:tcMar>
              <w:top w:type="dxa" w:w="0"/>
              <w:left w:type="dxa" w:w="108"/>
              <w:bottom w:type="dxa" w:w="0"/>
              <w:right w:type="dxa" w:w="108"/>
            </w:tcMar>
            <w:vAlign w:val="center"/>
          </w:tcPr>
          <w:p w14:paraId="19090000">
            <w:pPr>
              <w:rPr>
                <w:rFonts w:ascii="Times New Roman" w:hAnsi="Times New Roman"/>
                <w:sz w:val="20"/>
              </w:rPr>
            </w:pPr>
            <w:r>
              <w:rPr>
                <w:rFonts w:ascii="Times New Roman" w:hAnsi="Times New Roman"/>
                <w:sz w:val="20"/>
              </w:rPr>
              <w:t>1</w:t>
            </w:r>
          </w:p>
        </w:tc>
        <w:tc>
          <w:tcPr>
            <w:tcW w:type="dxa" w:w="1844"/>
            <w:vMerge w:val="restart"/>
            <w:tcBorders>
              <w:top w:color="000000" w:sz="4" w:val="single"/>
              <w:right w:color="000000" w:sz="8" w:val="single"/>
            </w:tcBorders>
            <w:tcMar>
              <w:top w:type="dxa" w:w="0"/>
              <w:left w:type="dxa" w:w="108"/>
              <w:bottom w:type="dxa" w:w="0"/>
              <w:right w:type="dxa" w:w="108"/>
            </w:tcMar>
            <w:vAlign w:val="center"/>
          </w:tcPr>
          <w:p w14:paraId="1A090000">
            <w:pPr>
              <w:rPr>
                <w:rFonts w:ascii="Times New Roman" w:hAnsi="Times New Roman"/>
                <w:sz w:val="20"/>
              </w:rPr>
            </w:pPr>
            <w:r>
              <w:rPr>
                <w:rFonts w:ascii="Times New Roman" w:hAnsi="Times New Roman"/>
                <w:sz w:val="20"/>
              </w:rPr>
              <w:t>-</w:t>
            </w:r>
          </w:p>
        </w:tc>
        <w:tc>
          <w:tcPr>
            <w:tcW w:type="dxa" w:w="1700"/>
            <w:vMerge w:val="restart"/>
            <w:tcBorders>
              <w:top w:color="000000" w:sz="4" w:val="single"/>
              <w:left w:color="000000" w:sz="8" w:val="single"/>
              <w:right w:color="000000" w:sz="8" w:val="single"/>
            </w:tcBorders>
            <w:tcMar>
              <w:top w:type="dxa" w:w="0"/>
              <w:left w:type="dxa" w:w="108"/>
              <w:bottom w:type="dxa" w:w="0"/>
              <w:right w:type="dxa" w:w="108"/>
            </w:tcMar>
            <w:vAlign w:val="center"/>
          </w:tcPr>
          <w:p w14:paraId="1B090000">
            <w:pPr>
              <w:rPr>
                <w:rFonts w:ascii="Times New Roman" w:hAnsi="Times New Roman"/>
                <w:sz w:val="20"/>
              </w:rPr>
            </w:pPr>
          </w:p>
        </w:tc>
        <w:tc>
          <w:tcPr>
            <w:tcW w:type="dxa" w:w="1300"/>
            <w:vMerge w:val="restart"/>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14:paraId="1C090000">
            <w:pPr>
              <w:rPr>
                <w:rFonts w:ascii="Times New Roman" w:hAnsi="Times New Roman"/>
                <w:sz w:val="20"/>
              </w:rPr>
            </w:pPr>
            <w:r>
              <w:rPr>
                <w:rFonts w:ascii="Times New Roman" w:hAnsi="Times New Roman"/>
                <w:sz w:val="20"/>
              </w:rPr>
              <w:t>2023 и ранее</w:t>
            </w:r>
          </w:p>
        </w:tc>
      </w:tr>
      <w:tr>
        <w:trPr>
          <w:trHeight w:hRule="atLeast" w:val="1140"/>
        </w:trPr>
        <w:tc>
          <w:tcPr>
            <w:tcW w:type="dxa" w:w="982"/>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3135"/>
            <w:vMerge w:val="restart"/>
            <w:tcBorders>
              <w:left w:color="000000" w:sz="8" w:val="single"/>
              <w:right w:color="000000" w:sz="8" w:val="single"/>
            </w:tcBorders>
            <w:tcMar>
              <w:top w:type="dxa" w:w="0"/>
              <w:left w:type="dxa" w:w="108"/>
              <w:bottom w:type="dxa" w:w="0"/>
              <w:right w:type="dxa" w:w="108"/>
            </w:tcMar>
            <w:vAlign w:val="center"/>
          </w:tcPr>
          <w:p w14:paraId="1D09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vMerge w:val="restart"/>
            <w:tcBorders>
              <w:left w:color="000000" w:sz="8" w:val="single"/>
              <w:right w:color="000000" w:sz="8" w:val="single"/>
            </w:tcBorders>
            <w:tcMar>
              <w:top w:type="dxa" w:w="0"/>
              <w:left w:type="dxa" w:w="108"/>
              <w:bottom w:type="dxa" w:w="0"/>
              <w:right w:type="dxa" w:w="108"/>
            </w:tcMar>
            <w:vAlign w:val="center"/>
          </w:tcPr>
          <w:p w14:paraId="1E09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527"/>
        </w:trPr>
        <w:tc>
          <w:tcPr>
            <w:tcW w:type="dxa" w:w="982"/>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2111"/>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3135"/>
            <w:gridSpan w:val="1"/>
            <w:vMerge w:val="continue"/>
            <w:tcBorders>
              <w:left w:color="000000" w:sz="8" w:val="single"/>
              <w:right w:color="000000" w:sz="8" w:val="single"/>
            </w:tcBorders>
            <w:tcMar>
              <w:top w:type="dxa" w:w="0"/>
              <w:left w:type="dxa" w:w="108"/>
              <w:bottom w:type="dxa" w:w="0"/>
              <w:right w:type="dxa" w:w="108"/>
            </w:tcMar>
            <w:vAlign w:val="center"/>
          </w:tcPr>
          <w:p/>
        </w:tc>
        <w:tc>
          <w:tcPr>
            <w:tcW w:type="dxa" w:w="1701"/>
            <w:gridSpan w:val="1"/>
            <w:vMerge w:val="continue"/>
            <w:tcBorders>
              <w:left w:color="000000" w:sz="8" w:val="single"/>
              <w:right w:color="000000" w:sz="8" w:val="single"/>
            </w:tcBorders>
            <w:tcMar>
              <w:top w:type="dxa" w:w="0"/>
              <w:left w:type="dxa" w:w="108"/>
              <w:bottom w:type="dxa" w:w="0"/>
              <w:right w:type="dxa" w:w="108"/>
            </w:tcMar>
            <w:vAlign w:val="center"/>
          </w:tcPr>
          <w:p/>
        </w:tc>
        <w:tc>
          <w:tcPr>
            <w:tcW w:type="dxa" w:w="1844"/>
            <w:gridSpan w:val="1"/>
            <w:vMerge w:val="continue"/>
            <w:tcBorders>
              <w:top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4" w:val="single"/>
              <w:left w:color="000000" w:sz="8"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4" w:val="single"/>
              <w:left w:color="000000" w:sz="8" w:val="single"/>
              <w:bottom w:color="000000" w:sz="8" w:val="single"/>
              <w:right w:color="000000" w:sz="8" w:val="single"/>
            </w:tcBorders>
            <w:tcMar>
              <w:top w:type="dxa" w:w="0"/>
              <w:left w:type="dxa" w:w="108"/>
              <w:bottom w:type="dxa" w:w="0"/>
              <w:right w:type="dxa" w:w="108"/>
            </w:tcMar>
            <w:vAlign w:val="center"/>
          </w:tcPr>
          <w:p/>
        </w:tc>
      </w:tr>
      <w:tr>
        <w:trPr>
          <w:trHeight w:hRule="atLeast" w:val="1140"/>
        </w:trPr>
        <w:tc>
          <w:tcPr>
            <w:tcW w:type="dxa" w:w="982"/>
            <w:vMerge w:val="restart"/>
            <w:tcBorders>
              <w:top w:color="000000" w:sz="8" w:val="single"/>
              <w:left w:color="000000" w:sz="8" w:val="single"/>
              <w:bottom w:color="000000" w:sz="4" w:val="single"/>
            </w:tcBorders>
            <w:tcMar>
              <w:top w:type="dxa" w:w="0"/>
              <w:left w:type="dxa" w:w="108"/>
              <w:bottom w:type="dxa" w:w="0"/>
              <w:right w:type="dxa" w:w="108"/>
            </w:tcMar>
            <w:vAlign w:val="center"/>
          </w:tcPr>
          <w:p w14:paraId="1F090000">
            <w:pPr>
              <w:rPr>
                <w:rFonts w:ascii="Times New Roman" w:hAnsi="Times New Roman"/>
                <w:sz w:val="20"/>
              </w:rPr>
            </w:pPr>
            <w:r>
              <w:rPr>
                <w:rFonts w:ascii="Times New Roman" w:hAnsi="Times New Roman"/>
                <w:sz w:val="20"/>
              </w:rPr>
              <w:t>6.1.5.</w:t>
            </w:r>
          </w:p>
        </w:tc>
        <w:tc>
          <w:tcPr>
            <w:tcW w:type="dxa" w:w="2111"/>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20090000">
            <w:pPr>
              <w:rPr>
                <w:rFonts w:ascii="Times New Roman" w:hAnsi="Times New Roman"/>
                <w:sz w:val="20"/>
              </w:rPr>
            </w:pPr>
            <w:r>
              <w:rPr>
                <w:rFonts w:ascii="Times New Roman" w:hAnsi="Times New Roman"/>
                <w:sz w:val="20"/>
              </w:rPr>
              <w:t xml:space="preserve">город Щекино, пересечение ул. </w:t>
            </w:r>
            <w:r>
              <w:rPr>
                <w:rFonts w:ascii="Times New Roman" w:hAnsi="Times New Roman"/>
                <w:sz w:val="20"/>
              </w:rPr>
              <w:t>Болдина – ул. Советская</w:t>
            </w:r>
          </w:p>
        </w:tc>
        <w:tc>
          <w:tcPr>
            <w:tcW w:type="dxa" w:w="1983"/>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21090000">
            <w:pPr>
              <w:rPr>
                <w:rFonts w:ascii="Times New Roman" w:hAnsi="Times New Roman"/>
                <w:sz w:val="20"/>
              </w:rPr>
            </w:pPr>
            <w:r>
              <w:rPr>
                <w:rFonts w:ascii="Times New Roman" w:hAnsi="Times New Roman"/>
                <w:sz w:val="20"/>
              </w:rPr>
              <w:t>Существующий ДУСО</w:t>
            </w:r>
          </w:p>
        </w:tc>
        <w:tc>
          <w:tcPr>
            <w:tcW w:type="dxa" w:w="3135"/>
            <w:tcBorders>
              <w:top w:color="000000" w:sz="8" w:val="single"/>
              <w:bottom w:color="000000" w:sz="8" w:val="single"/>
              <w:right w:color="000000" w:sz="8" w:val="single"/>
            </w:tcBorders>
            <w:tcMar>
              <w:top w:type="dxa" w:w="0"/>
              <w:left w:type="dxa" w:w="108"/>
              <w:bottom w:type="dxa" w:w="0"/>
              <w:right w:type="dxa" w:w="108"/>
            </w:tcMar>
            <w:vAlign w:val="center"/>
          </w:tcPr>
          <w:p w14:paraId="22090000">
            <w:pPr>
              <w:rPr>
                <w:rFonts w:ascii="Times New Roman" w:hAnsi="Times New Roman"/>
                <w:sz w:val="20"/>
              </w:rPr>
            </w:pPr>
            <w:r>
              <w:rPr>
                <w:rFonts w:ascii="Times New Roman" w:hAnsi="Times New Roman"/>
                <w:sz w:val="20"/>
              </w:rPr>
              <w:t>Дорожный контроллер SmartLight ИС1В3 (производитель ООО «Аркона»)</w:t>
            </w:r>
          </w:p>
        </w:tc>
        <w:tc>
          <w:tcPr>
            <w:tcW w:type="dxa" w:w="1701"/>
            <w:tcBorders>
              <w:top w:color="000000" w:sz="8" w:val="single"/>
              <w:bottom w:color="000000" w:sz="8" w:val="single"/>
              <w:right w:color="000000" w:sz="8" w:val="single"/>
            </w:tcBorders>
            <w:tcMar>
              <w:top w:type="dxa" w:w="0"/>
              <w:left w:type="dxa" w:w="108"/>
              <w:bottom w:type="dxa" w:w="0"/>
              <w:right w:type="dxa" w:w="108"/>
            </w:tcMar>
            <w:vAlign w:val="center"/>
          </w:tcPr>
          <w:p w14:paraId="23090000">
            <w:pPr>
              <w:rPr>
                <w:rFonts w:ascii="Times New Roman" w:hAnsi="Times New Roman"/>
                <w:sz w:val="20"/>
              </w:rPr>
            </w:pPr>
            <w:r>
              <w:rPr>
                <w:rFonts w:ascii="Times New Roman" w:hAnsi="Times New Roman"/>
                <w:sz w:val="20"/>
              </w:rPr>
              <w:t>1</w:t>
            </w:r>
          </w:p>
        </w:tc>
        <w:tc>
          <w:tcPr>
            <w:tcW w:type="dxa" w:w="1844"/>
            <w:vMerge w:val="restart"/>
            <w:tcBorders>
              <w:top w:color="000000" w:sz="8" w:val="single"/>
              <w:bottom w:color="000000" w:sz="4" w:val="single"/>
              <w:right w:color="000000" w:sz="8" w:val="single"/>
            </w:tcBorders>
            <w:tcMar>
              <w:top w:type="dxa" w:w="0"/>
              <w:left w:type="dxa" w:w="108"/>
              <w:bottom w:type="dxa" w:w="0"/>
              <w:right w:type="dxa" w:w="108"/>
            </w:tcMar>
            <w:vAlign w:val="center"/>
          </w:tcPr>
          <w:p w14:paraId="24090000">
            <w:pPr>
              <w:rPr>
                <w:rFonts w:ascii="Times New Roman" w:hAnsi="Times New Roman"/>
                <w:sz w:val="20"/>
              </w:rPr>
            </w:pPr>
            <w:r>
              <w:rPr>
                <w:rFonts w:ascii="Times New Roman" w:hAnsi="Times New Roman"/>
                <w:sz w:val="20"/>
              </w:rPr>
              <w:t>-</w:t>
            </w:r>
          </w:p>
        </w:tc>
        <w:tc>
          <w:tcPr>
            <w:tcW w:type="dxa" w:w="1700"/>
            <w:vMerge w:val="restart"/>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14:paraId="25090000">
            <w:pPr>
              <w:rPr>
                <w:rFonts w:ascii="Times New Roman" w:hAnsi="Times New Roman"/>
                <w:sz w:val="20"/>
              </w:rPr>
            </w:pPr>
          </w:p>
        </w:tc>
        <w:tc>
          <w:tcPr>
            <w:tcW w:type="dxa" w:w="1300"/>
            <w:vMerge w:val="restart"/>
            <w:tcBorders>
              <w:top w:color="000000" w:sz="8" w:val="single"/>
              <w:left w:color="000000" w:sz="8" w:val="single"/>
              <w:bottom w:color="000000" w:sz="4" w:val="single"/>
              <w:right w:color="000000" w:sz="4" w:val="single"/>
            </w:tcBorders>
            <w:tcMar>
              <w:top w:type="dxa" w:w="0"/>
              <w:left w:type="dxa" w:w="108"/>
              <w:bottom w:type="dxa" w:w="0"/>
              <w:right w:type="dxa" w:w="108"/>
            </w:tcMar>
            <w:vAlign w:val="center"/>
          </w:tcPr>
          <w:p w14:paraId="26090000">
            <w:pPr>
              <w:rPr>
                <w:rFonts w:ascii="Times New Roman" w:hAnsi="Times New Roman"/>
                <w:sz w:val="20"/>
              </w:rPr>
            </w:pPr>
            <w:r>
              <w:rPr>
                <w:rFonts w:ascii="Times New Roman" w:hAnsi="Times New Roman"/>
                <w:sz w:val="20"/>
              </w:rPr>
              <w:t>2023 и ранее</w:t>
            </w:r>
          </w:p>
        </w:tc>
      </w:tr>
      <w:tr>
        <w:trPr>
          <w:trHeight w:hRule="atLeast" w:val="1140"/>
        </w:trPr>
        <w:tc>
          <w:tcPr>
            <w:tcW w:type="dxa" w:w="982"/>
            <w:gridSpan w:val="1"/>
            <w:vMerge w:val="continue"/>
            <w:tcBorders>
              <w:top w:color="000000" w:sz="8" w:val="single"/>
              <w:left w:color="000000" w:sz="8" w:val="single"/>
              <w:bottom w:color="000000" w:sz="4" w:val="single"/>
            </w:tcBorders>
            <w:tcMar>
              <w:top w:type="dxa" w:w="0"/>
              <w:left w:type="dxa" w:w="108"/>
              <w:bottom w:type="dxa" w:w="0"/>
              <w:right w:type="dxa" w:w="108"/>
            </w:tcMar>
            <w:vAlign w:val="center"/>
          </w:tcPr>
          <w:p/>
        </w:tc>
        <w:tc>
          <w:tcPr>
            <w:tcW w:type="dxa" w:w="2111"/>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983"/>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3135"/>
            <w:tcBorders>
              <w:bottom w:color="000000" w:sz="4" w:val="single"/>
              <w:right w:color="000000" w:sz="8" w:val="single"/>
            </w:tcBorders>
            <w:tcMar>
              <w:top w:type="dxa" w:w="0"/>
              <w:left w:type="dxa" w:w="108"/>
              <w:bottom w:type="dxa" w:w="0"/>
              <w:right w:type="dxa" w:w="108"/>
            </w:tcMar>
            <w:vAlign w:val="center"/>
          </w:tcPr>
          <w:p w14:paraId="27090000">
            <w:pPr>
              <w:rPr>
                <w:rFonts w:ascii="Times New Roman" w:hAnsi="Times New Roman"/>
                <w:sz w:val="20"/>
              </w:rPr>
            </w:pPr>
            <w:r>
              <w:rPr>
                <w:rFonts w:ascii="Times New Roman" w:hAnsi="Times New Roman"/>
                <w:sz w:val="20"/>
              </w:rPr>
              <w:t>Детектор транспорта вар. 1 SMARTLIGHT Detect 1.0 (производитель ООО «Аркона»)</w:t>
            </w:r>
          </w:p>
        </w:tc>
        <w:tc>
          <w:tcPr>
            <w:tcW w:type="dxa" w:w="1701"/>
            <w:tcBorders>
              <w:bottom w:color="000000" w:sz="4" w:val="single"/>
              <w:right w:color="000000" w:sz="8" w:val="single"/>
            </w:tcBorders>
            <w:tcMar>
              <w:top w:type="dxa" w:w="0"/>
              <w:left w:type="dxa" w:w="108"/>
              <w:bottom w:type="dxa" w:w="0"/>
              <w:right w:type="dxa" w:w="108"/>
            </w:tcMar>
            <w:vAlign w:val="center"/>
          </w:tcPr>
          <w:p w14:paraId="28090000">
            <w:pPr>
              <w:rPr>
                <w:rFonts w:ascii="Times New Roman" w:hAnsi="Times New Roman"/>
                <w:sz w:val="20"/>
              </w:rPr>
            </w:pPr>
            <w:r>
              <w:rPr>
                <w:rFonts w:ascii="Times New Roman" w:hAnsi="Times New Roman"/>
                <w:sz w:val="20"/>
              </w:rPr>
              <w:t>2</w:t>
            </w:r>
          </w:p>
        </w:tc>
        <w:tc>
          <w:tcPr>
            <w:tcW w:type="dxa" w:w="1844"/>
            <w:gridSpan w:val="1"/>
            <w:vMerge w:val="continue"/>
            <w:tcBorders>
              <w:top w:color="000000" w:sz="8" w:val="single"/>
              <w:bottom w:color="000000" w:sz="4" w:val="single"/>
              <w:right w:color="000000" w:sz="8" w:val="single"/>
            </w:tcBorders>
            <w:tcMar>
              <w:top w:type="dxa" w:w="0"/>
              <w:left w:type="dxa" w:w="108"/>
              <w:bottom w:type="dxa" w:w="0"/>
              <w:right w:type="dxa" w:w="108"/>
            </w:tcMar>
            <w:vAlign w:val="center"/>
          </w:tcPr>
          <w:p/>
        </w:tc>
        <w:tc>
          <w:tcPr>
            <w:tcW w:type="dxa" w:w="1700"/>
            <w:gridSpan w:val="1"/>
            <w:vMerge w:val="continue"/>
            <w:tcBorders>
              <w:top w:color="000000" w:sz="8" w:val="single"/>
              <w:left w:color="000000" w:sz="8" w:val="single"/>
              <w:bottom w:color="000000" w:sz="4" w:val="single"/>
              <w:right w:color="000000" w:sz="8" w:val="single"/>
            </w:tcBorders>
            <w:tcMar>
              <w:top w:type="dxa" w:w="0"/>
              <w:left w:type="dxa" w:w="108"/>
              <w:bottom w:type="dxa" w:w="0"/>
              <w:right w:type="dxa" w:w="108"/>
            </w:tcMar>
            <w:vAlign w:val="center"/>
          </w:tcPr>
          <w:p/>
        </w:tc>
        <w:tc>
          <w:tcPr>
            <w:tcW w:type="dxa" w:w="1300"/>
            <w:gridSpan w:val="1"/>
            <w:vMerge w:val="continue"/>
            <w:tcBorders>
              <w:top w:color="000000" w:sz="8" w:val="single"/>
              <w:left w:color="000000" w:sz="8" w:val="single"/>
              <w:bottom w:color="000000" w:sz="4" w:val="single"/>
              <w:right w:color="000000" w:sz="4" w:val="single"/>
            </w:tcBorders>
            <w:tcMar>
              <w:top w:type="dxa" w:w="0"/>
              <w:left w:type="dxa" w:w="108"/>
              <w:bottom w:type="dxa" w:w="0"/>
              <w:right w:type="dxa" w:w="108"/>
            </w:tcMar>
            <w:vAlign w:val="center"/>
          </w:tcPr>
          <w:p/>
        </w:tc>
      </w:tr>
      <w:tr>
        <w:trPr>
          <w:trHeight w:hRule="atLeast" w:val="1140"/>
        </w:trPr>
        <w:tc>
          <w:tcPr>
            <w:tcW w:type="dxa" w:w="98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9090000">
            <w:pPr>
              <w:rPr>
                <w:rFonts w:ascii="Times New Roman" w:hAnsi="Times New Roman"/>
                <w:sz w:val="20"/>
              </w:rPr>
            </w:pPr>
          </w:p>
        </w:tc>
        <w:tc>
          <w:tcPr>
            <w:tcW w:type="dxa" w:w="21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A090000">
            <w:pPr>
              <w:rPr>
                <w:rFonts w:ascii="Times New Roman" w:hAnsi="Times New Roman"/>
                <w:sz w:val="20"/>
              </w:rPr>
            </w:pPr>
            <w:r>
              <w:rPr>
                <w:rFonts w:ascii="Times New Roman" w:hAnsi="Times New Roman"/>
                <w:sz w:val="20"/>
              </w:rPr>
              <w:t xml:space="preserve">Всего: 1. Существующих ДУСО – 145 шт.  </w:t>
            </w:r>
          </w:p>
          <w:p w14:paraId="2B090000">
            <w:pPr>
              <w:rPr>
                <w:rFonts w:ascii="Times New Roman" w:hAnsi="Times New Roman"/>
                <w:sz w:val="20"/>
              </w:rPr>
            </w:pPr>
            <w:r>
              <w:rPr>
                <w:rFonts w:ascii="Times New Roman" w:hAnsi="Times New Roman"/>
                <w:sz w:val="20"/>
              </w:rPr>
              <w:t>В т.ч.:</w:t>
            </w:r>
          </w:p>
        </w:tc>
        <w:tc>
          <w:tcPr>
            <w:tcW w:type="dxa" w:w="19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C090000">
            <w:pPr>
              <w:rPr>
                <w:rFonts w:ascii="Times New Roman" w:hAnsi="Times New Roman"/>
                <w:sz w:val="20"/>
              </w:rPr>
            </w:pPr>
            <w:r>
              <w:rPr>
                <w:rFonts w:ascii="Times New Roman" w:hAnsi="Times New Roman"/>
                <w:sz w:val="20"/>
              </w:rPr>
              <w:t>Дорожный контроллер «Синтез-Д» (производитель ООО «ВойсЛинк») – 51 шт.;</w:t>
            </w:r>
          </w:p>
          <w:p w14:paraId="2D090000">
            <w:pPr>
              <w:rPr>
                <w:rFonts w:ascii="Times New Roman" w:hAnsi="Times New Roman"/>
                <w:sz w:val="20"/>
              </w:rPr>
            </w:pPr>
            <w:r>
              <w:rPr>
                <w:rFonts w:ascii="Times New Roman" w:hAnsi="Times New Roman"/>
                <w:sz w:val="20"/>
              </w:rPr>
              <w:t xml:space="preserve"> Дорожный контроллер SmartLight ИС1В3 (производитель ООО «Аркона»)- 46 шт.;</w:t>
            </w:r>
          </w:p>
          <w:p w14:paraId="2E090000">
            <w:pPr>
              <w:rPr>
                <w:rFonts w:ascii="Times New Roman" w:hAnsi="Times New Roman"/>
                <w:sz w:val="20"/>
              </w:rPr>
            </w:pPr>
            <w:r>
              <w:rPr>
                <w:rFonts w:ascii="Times New Roman" w:hAnsi="Times New Roman"/>
                <w:sz w:val="20"/>
              </w:rPr>
              <w:t xml:space="preserve"> Дорожный контролер SL Traffic (производитель ООО «Аркона») – 24 шт.; </w:t>
            </w:r>
          </w:p>
          <w:p w14:paraId="2F090000">
            <w:pPr>
              <w:rPr>
                <w:rFonts w:ascii="Times New Roman" w:hAnsi="Times New Roman"/>
                <w:sz w:val="20"/>
              </w:rPr>
            </w:pPr>
            <w:r>
              <w:rPr>
                <w:rFonts w:ascii="Times New Roman" w:hAnsi="Times New Roman"/>
                <w:sz w:val="20"/>
              </w:rPr>
              <w:t xml:space="preserve"> Дорожный контролер + WiFi SL Traffic (Wi-Fi) (производитель </w:t>
            </w:r>
            <w:r>
              <w:rPr>
                <w:rFonts w:ascii="Times New Roman" w:hAnsi="Times New Roman"/>
                <w:sz w:val="20"/>
              </w:rPr>
              <w:t xml:space="preserve">ООО «Аркона») – 9 шт.; </w:t>
            </w:r>
          </w:p>
          <w:p w14:paraId="30090000">
            <w:pPr>
              <w:rPr>
                <w:rFonts w:ascii="Times New Roman" w:hAnsi="Times New Roman"/>
                <w:sz w:val="20"/>
              </w:rPr>
            </w:pPr>
            <w:r>
              <w:rPr>
                <w:rFonts w:ascii="Times New Roman" w:hAnsi="Times New Roman"/>
                <w:sz w:val="20"/>
              </w:rPr>
              <w:t xml:space="preserve">  Дорожный контроллер «ДК-А» (производитель ООО «Автоматика-Д») – 14 шт.;</w:t>
            </w:r>
          </w:p>
          <w:p w14:paraId="31090000">
            <w:pPr>
              <w:rPr>
                <w:rFonts w:ascii="Times New Roman" w:hAnsi="Times New Roman"/>
                <w:sz w:val="20"/>
              </w:rPr>
            </w:pPr>
            <w:r>
              <w:rPr>
                <w:rFonts w:ascii="Times New Roman" w:hAnsi="Times New Roman"/>
                <w:sz w:val="20"/>
              </w:rPr>
              <w:t xml:space="preserve"> Дорожный контроллер «ХАБ24» (производитель ООО «Автоматика-Д») - 1 шт.</w:t>
            </w:r>
          </w:p>
          <w:p w14:paraId="32090000">
            <w:pPr>
              <w:rPr>
                <w:rFonts w:ascii="Times New Roman" w:hAnsi="Times New Roman"/>
                <w:sz w:val="20"/>
              </w:rPr>
            </w:pPr>
          </w:p>
        </w:tc>
        <w:tc>
          <w:tcPr>
            <w:tcW w:type="dxa" w:w="313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3090000">
            <w:pPr>
              <w:rPr>
                <w:rFonts w:ascii="Times New Roman" w:hAnsi="Times New Roman"/>
                <w:sz w:val="20"/>
              </w:rPr>
            </w:pPr>
            <w:r>
              <w:rPr>
                <w:rFonts w:ascii="Times New Roman" w:hAnsi="Times New Roman"/>
                <w:sz w:val="20"/>
              </w:rPr>
              <w:t>Детектор транспорта «Смартвижн тип II» (видеодетектор)- 46 шт.;</w:t>
            </w:r>
          </w:p>
          <w:p w14:paraId="34090000">
            <w:pPr>
              <w:rPr>
                <w:rFonts w:ascii="Times New Roman" w:hAnsi="Times New Roman"/>
                <w:sz w:val="20"/>
              </w:rPr>
            </w:pPr>
            <w:r>
              <w:rPr>
                <w:rFonts w:ascii="Times New Roman" w:hAnsi="Times New Roman"/>
                <w:sz w:val="20"/>
              </w:rPr>
              <w:t>Детектор транспорта вар. 1 SMARTLIGHT Detect 1.0- 246 шт.;</w:t>
            </w:r>
          </w:p>
          <w:p w14:paraId="35090000">
            <w:pPr>
              <w:rPr>
                <w:rFonts w:ascii="Times New Roman" w:hAnsi="Times New Roman"/>
                <w:sz w:val="20"/>
              </w:rPr>
            </w:pPr>
            <w:r>
              <w:rPr>
                <w:rFonts w:ascii="Times New Roman" w:hAnsi="Times New Roman"/>
                <w:sz w:val="20"/>
              </w:rPr>
              <w:t>Детектор транспорта «Смартвижн тип I» (видеодетектор)- 15 шт.;</w:t>
            </w:r>
          </w:p>
          <w:p w14:paraId="36090000">
            <w:pPr>
              <w:rPr>
                <w:rFonts w:ascii="Times New Roman" w:hAnsi="Times New Roman"/>
                <w:sz w:val="20"/>
              </w:rPr>
            </w:pPr>
            <w:r>
              <w:rPr>
                <w:rFonts w:ascii="Times New Roman" w:hAnsi="Times New Roman"/>
                <w:sz w:val="20"/>
              </w:rPr>
              <w:t>Детектор транспорта вар. 2 Интегра-КДД-СВК-М, Интегра-С – 27 шт.;</w:t>
            </w:r>
          </w:p>
          <w:p w14:paraId="37090000">
            <w:pPr>
              <w:rPr>
                <w:rFonts w:ascii="Times New Roman" w:hAnsi="Times New Roman"/>
                <w:sz w:val="20"/>
              </w:rPr>
            </w:pPr>
            <w:r>
              <w:rPr>
                <w:rFonts w:ascii="Times New Roman" w:hAnsi="Times New Roman"/>
                <w:sz w:val="20"/>
              </w:rPr>
              <w:t>Блок видеонаблюдения пешеходного светофора «Смарт Лайт» (производитель ООО «Аркона»)-174 шт.</w:t>
            </w:r>
          </w:p>
        </w:tc>
        <w:tc>
          <w:tcPr>
            <w:tcW w:type="dxa" w:w="170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8090000">
            <w:pPr>
              <w:rPr>
                <w:rFonts w:ascii="Times New Roman" w:hAnsi="Times New Roman"/>
                <w:sz w:val="20"/>
              </w:rPr>
            </w:pPr>
            <w:r>
              <w:rPr>
                <w:rFonts w:ascii="Times New Roman" w:hAnsi="Times New Roman"/>
                <w:sz w:val="20"/>
              </w:rPr>
              <w:t>Видеокамера - IP-камера «Beward» (производитель ООО «НПП Бевард») - 47 шт.</w:t>
            </w:r>
          </w:p>
        </w:tc>
        <w:tc>
          <w:tcPr>
            <w:tcW w:type="dxa" w:w="184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9090000">
            <w:pPr>
              <w:rPr>
                <w:rFonts w:ascii="Times New Roman" w:hAnsi="Times New Roman"/>
                <w:sz w:val="20"/>
              </w:rPr>
            </w:pPr>
          </w:p>
        </w:tc>
        <w:tc>
          <w:tcPr>
            <w:tcW w:type="dxa" w:w="1700"/>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A090000">
            <w:pPr>
              <w:rPr>
                <w:rFonts w:ascii="Times New Roman" w:hAnsi="Times New Roman"/>
                <w:sz w:val="20"/>
              </w:rPr>
            </w:pPr>
          </w:p>
        </w:tc>
        <w:tc>
          <w:tcPr>
            <w:tcW w:type="dxa" w:w="1300"/>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B090000">
            <w:pPr>
              <w:rPr>
                <w:rFonts w:ascii="Times New Roman" w:hAnsi="Times New Roman"/>
                <w:sz w:val="20"/>
              </w:rPr>
            </w:pPr>
          </w:p>
        </w:tc>
      </w:tr>
    </w:tbl>
    <w:p w14:paraId="3C090000">
      <w:pPr>
        <w:pStyle w:val="Style_5"/>
      </w:pPr>
    </w:p>
    <w:p w14:paraId="3D090000">
      <w:pPr>
        <w:widowControl w:val="1"/>
        <w:spacing w:after="0" w:line="240" w:lineRule="auto"/>
        <w:ind/>
        <w:jc w:val="right"/>
        <w:rPr>
          <w:rFonts w:ascii="PT Astra Serif" w:hAnsi="PT Astra Serif"/>
          <w:color w:val="000000"/>
          <w:sz w:val="24"/>
        </w:rPr>
      </w:pPr>
    </w:p>
    <w:p w14:paraId="3E090000">
      <w:pPr>
        <w:widowControl w:val="1"/>
        <w:spacing w:after="0" w:line="240" w:lineRule="auto"/>
        <w:ind/>
        <w:jc w:val="right"/>
        <w:rPr>
          <w:rFonts w:ascii="PT Astra Serif" w:hAnsi="PT Astra Serif"/>
          <w:color w:val="000000"/>
          <w:sz w:val="24"/>
        </w:rPr>
      </w:pPr>
    </w:p>
    <w:p w14:paraId="3F090000">
      <w:pPr>
        <w:widowControl w:val="1"/>
        <w:spacing w:after="0" w:line="240" w:lineRule="auto"/>
        <w:ind/>
        <w:jc w:val="right"/>
        <w:rPr>
          <w:rFonts w:ascii="PT Astra Serif" w:hAnsi="PT Astra Serif"/>
          <w:color w:val="000000"/>
          <w:sz w:val="24"/>
        </w:rPr>
      </w:pPr>
    </w:p>
    <w:p w14:paraId="40090000">
      <w:pPr>
        <w:widowControl w:val="1"/>
        <w:spacing w:after="0" w:line="240" w:lineRule="auto"/>
        <w:ind/>
        <w:jc w:val="right"/>
        <w:rPr>
          <w:rFonts w:ascii="PT Astra Serif" w:hAnsi="PT Astra Serif"/>
          <w:color w:val="000000"/>
          <w:sz w:val="24"/>
        </w:rPr>
      </w:pPr>
    </w:p>
    <w:p w14:paraId="41090000">
      <w:pPr>
        <w:widowControl w:val="1"/>
        <w:spacing w:after="0" w:line="240" w:lineRule="auto"/>
        <w:ind/>
        <w:jc w:val="right"/>
        <w:rPr>
          <w:rFonts w:ascii="PT Astra Serif" w:hAnsi="PT Astra Serif"/>
          <w:color w:val="000000"/>
          <w:sz w:val="24"/>
        </w:rPr>
      </w:pPr>
    </w:p>
    <w:p w14:paraId="42090000">
      <w:pPr>
        <w:widowControl w:val="1"/>
        <w:spacing w:after="0" w:line="240" w:lineRule="auto"/>
        <w:ind/>
        <w:jc w:val="right"/>
        <w:rPr>
          <w:rFonts w:ascii="PT Astra Serif" w:hAnsi="PT Astra Serif"/>
          <w:color w:val="000000"/>
          <w:sz w:val="24"/>
        </w:rPr>
      </w:pPr>
    </w:p>
    <w:p w14:paraId="43090000">
      <w:pPr>
        <w:widowControl w:val="1"/>
        <w:spacing w:after="0" w:line="240" w:lineRule="auto"/>
        <w:ind/>
        <w:jc w:val="right"/>
        <w:rPr>
          <w:rFonts w:ascii="PT Astra Serif" w:hAnsi="PT Astra Serif"/>
          <w:color w:val="000000"/>
          <w:sz w:val="24"/>
        </w:rPr>
      </w:pPr>
    </w:p>
    <w:p w14:paraId="44090000">
      <w:pPr>
        <w:widowControl w:val="1"/>
        <w:spacing w:after="0" w:line="240" w:lineRule="auto"/>
        <w:ind/>
        <w:jc w:val="right"/>
        <w:rPr>
          <w:rFonts w:ascii="PT Astra Serif" w:hAnsi="PT Astra Serif"/>
          <w:color w:val="000000"/>
          <w:sz w:val="24"/>
        </w:rPr>
      </w:pPr>
    </w:p>
    <w:p w14:paraId="45090000">
      <w:pPr>
        <w:widowControl w:val="1"/>
        <w:spacing w:after="0" w:line="240" w:lineRule="auto"/>
        <w:ind/>
        <w:jc w:val="right"/>
        <w:rPr>
          <w:rFonts w:ascii="PT Astra Serif" w:hAnsi="PT Astra Serif"/>
          <w:color w:val="000000"/>
          <w:sz w:val="24"/>
        </w:rPr>
      </w:pPr>
    </w:p>
    <w:p w14:paraId="46090000">
      <w:pPr>
        <w:widowControl w:val="1"/>
        <w:spacing w:after="0" w:line="240" w:lineRule="auto"/>
        <w:ind/>
        <w:jc w:val="right"/>
        <w:rPr>
          <w:rFonts w:ascii="PT Astra Serif" w:hAnsi="PT Astra Serif"/>
          <w:color w:val="000000"/>
          <w:sz w:val="24"/>
        </w:rPr>
      </w:pPr>
    </w:p>
    <w:p w14:paraId="47090000">
      <w:pPr>
        <w:widowControl w:val="1"/>
        <w:spacing w:after="0" w:line="240" w:lineRule="auto"/>
        <w:ind/>
        <w:jc w:val="right"/>
        <w:rPr>
          <w:rFonts w:ascii="PT Astra Serif" w:hAnsi="PT Astra Serif"/>
          <w:color w:val="000000"/>
          <w:sz w:val="24"/>
        </w:rPr>
      </w:pPr>
    </w:p>
    <w:p w14:paraId="48090000">
      <w:pPr>
        <w:widowControl w:val="1"/>
        <w:spacing w:after="0" w:line="240" w:lineRule="auto"/>
        <w:ind/>
        <w:jc w:val="right"/>
        <w:rPr>
          <w:rFonts w:ascii="PT Astra Serif" w:hAnsi="PT Astra Serif"/>
          <w:color w:val="000000"/>
          <w:sz w:val="24"/>
        </w:rPr>
      </w:pPr>
    </w:p>
    <w:p w14:paraId="49090000">
      <w:pPr>
        <w:widowControl w:val="1"/>
        <w:spacing w:after="0" w:line="240" w:lineRule="auto"/>
        <w:ind/>
        <w:jc w:val="right"/>
        <w:rPr>
          <w:rFonts w:ascii="PT Astra Serif" w:hAnsi="PT Astra Serif"/>
          <w:color w:val="000000"/>
          <w:sz w:val="24"/>
        </w:rPr>
      </w:pPr>
    </w:p>
    <w:p w14:paraId="4A090000">
      <w:pPr>
        <w:widowControl w:val="1"/>
        <w:spacing w:after="0" w:line="240" w:lineRule="auto"/>
        <w:ind/>
        <w:jc w:val="right"/>
        <w:rPr>
          <w:rFonts w:ascii="PT Astra Serif" w:hAnsi="PT Astra Serif"/>
          <w:color w:val="000000"/>
          <w:sz w:val="24"/>
        </w:rPr>
      </w:pPr>
    </w:p>
    <w:p w14:paraId="4B090000">
      <w:pPr>
        <w:widowControl w:val="1"/>
        <w:spacing w:after="0" w:line="240" w:lineRule="auto"/>
        <w:ind/>
        <w:jc w:val="right"/>
        <w:rPr>
          <w:rFonts w:ascii="PT Astra Serif" w:hAnsi="PT Astra Serif"/>
          <w:color w:val="000000"/>
          <w:sz w:val="24"/>
        </w:rPr>
      </w:pPr>
    </w:p>
    <w:p w14:paraId="4C090000">
      <w:pPr>
        <w:widowControl w:val="1"/>
        <w:spacing w:after="0" w:line="240" w:lineRule="auto"/>
        <w:ind/>
        <w:jc w:val="right"/>
        <w:rPr>
          <w:rFonts w:ascii="PT Astra Serif" w:hAnsi="PT Astra Serif"/>
          <w:color w:val="000000"/>
          <w:sz w:val="24"/>
        </w:rPr>
      </w:pPr>
    </w:p>
    <w:p w14:paraId="4D090000">
      <w:pPr>
        <w:widowControl w:val="1"/>
        <w:spacing w:after="0" w:line="240" w:lineRule="auto"/>
        <w:ind/>
        <w:jc w:val="right"/>
        <w:rPr>
          <w:rFonts w:ascii="PT Astra Serif" w:hAnsi="PT Astra Serif"/>
          <w:color w:val="000000"/>
          <w:sz w:val="24"/>
        </w:rPr>
      </w:pPr>
    </w:p>
    <w:p w14:paraId="4E090000">
      <w:pPr>
        <w:widowControl w:val="1"/>
        <w:spacing w:after="0" w:line="240" w:lineRule="auto"/>
        <w:ind/>
        <w:jc w:val="right"/>
        <w:rPr>
          <w:rFonts w:ascii="PT Astra Serif" w:hAnsi="PT Astra Serif"/>
          <w:color w:val="000000"/>
          <w:sz w:val="24"/>
        </w:rPr>
      </w:pPr>
    </w:p>
    <w:p w14:paraId="4F090000">
      <w:pPr>
        <w:widowControl w:val="1"/>
        <w:spacing w:after="0" w:line="240" w:lineRule="auto"/>
        <w:ind/>
        <w:jc w:val="right"/>
        <w:rPr>
          <w:rFonts w:ascii="PT Astra Serif" w:hAnsi="PT Astra Serif"/>
          <w:color w:val="000000"/>
          <w:sz w:val="24"/>
        </w:rPr>
      </w:pPr>
    </w:p>
    <w:p w14:paraId="50090000">
      <w:pPr>
        <w:widowControl w:val="1"/>
        <w:spacing w:after="0" w:line="240" w:lineRule="auto"/>
        <w:ind/>
        <w:jc w:val="right"/>
        <w:rPr>
          <w:rFonts w:ascii="PT Astra Serif" w:hAnsi="PT Astra Serif"/>
          <w:color w:val="000000"/>
          <w:sz w:val="24"/>
        </w:rPr>
      </w:pPr>
    </w:p>
    <w:p w14:paraId="51090000">
      <w:pPr>
        <w:widowControl w:val="1"/>
        <w:spacing w:after="0" w:line="240" w:lineRule="auto"/>
        <w:ind/>
        <w:jc w:val="right"/>
        <w:rPr>
          <w:rFonts w:ascii="PT Astra Serif" w:hAnsi="PT Astra Serif"/>
          <w:color w:val="000000"/>
          <w:sz w:val="24"/>
        </w:rPr>
      </w:pPr>
      <w:r>
        <w:rPr>
          <w:rFonts w:ascii="PT Astra Serif" w:hAnsi="PT Astra Serif"/>
          <w:color w:val="000000"/>
          <w:sz w:val="24"/>
        </w:rPr>
        <w:t xml:space="preserve">Приложение №2 к Техническому заданию </w:t>
      </w:r>
    </w:p>
    <w:p w14:paraId="52090000">
      <w:pPr>
        <w:widowControl w:val="0"/>
        <w:spacing w:after="0" w:line="240" w:lineRule="auto"/>
        <w:ind/>
        <w:jc w:val="right"/>
        <w:rPr>
          <w:rFonts w:ascii="PT Astra Serif" w:hAnsi="PT Astra Serif"/>
          <w:color w:val="000000"/>
          <w:sz w:val="24"/>
        </w:rPr>
      </w:pPr>
    </w:p>
    <w:p w14:paraId="53090000">
      <w:pPr>
        <w:widowControl w:val="0"/>
        <w:spacing w:line="240" w:lineRule="auto"/>
        <w:ind/>
        <w:jc w:val="center"/>
        <w:rPr>
          <w:rFonts w:ascii="PT Astra Serif" w:hAnsi="PT Astra Serif"/>
          <w:color w:val="000000"/>
          <w:sz w:val="24"/>
        </w:rPr>
      </w:pPr>
      <w:r>
        <w:rPr>
          <w:rFonts w:ascii="PT Astra Serif" w:hAnsi="PT Astra Serif"/>
          <w:b w:val="1"/>
          <w:color w:val="000000"/>
          <w:sz w:val="24"/>
        </w:rPr>
        <w:t xml:space="preserve">I. Требования к функциональным и качественным </w:t>
      </w:r>
      <w:r>
        <w:rPr>
          <w:rFonts w:ascii="PT Astra Serif" w:hAnsi="PT Astra Serif"/>
          <w:b w:val="1"/>
          <w:color w:val="000000"/>
          <w:sz w:val="24"/>
        </w:rPr>
        <w:br/>
      </w:r>
      <w:r>
        <w:rPr>
          <w:rFonts w:ascii="PT Astra Serif" w:hAnsi="PT Astra Serif"/>
          <w:b w:val="1"/>
          <w:color w:val="000000"/>
          <w:sz w:val="24"/>
        </w:rPr>
        <w:t xml:space="preserve">характеристикам оборудования </w:t>
      </w:r>
    </w:p>
    <w:p w14:paraId="54090000">
      <w:pPr>
        <w:widowControl w:val="0"/>
        <w:spacing w:line="240" w:lineRule="auto"/>
        <w:ind/>
        <w:rPr>
          <w:rFonts w:ascii="PT Astra Serif" w:hAnsi="PT Astra Serif"/>
          <w:b w:val="1"/>
          <w:color w:val="000000"/>
          <w:sz w:val="24"/>
        </w:rPr>
      </w:pPr>
    </w:p>
    <w:p w14:paraId="55090000">
      <w:pPr>
        <w:widowControl w:val="0"/>
        <w:spacing w:line="240" w:lineRule="auto"/>
        <w:ind/>
        <w:rPr>
          <w:rFonts w:ascii="PT Astra Serif" w:hAnsi="PT Astra Serif"/>
          <w:color w:val="000000"/>
          <w:sz w:val="24"/>
        </w:rPr>
      </w:pPr>
      <w:r>
        <w:rPr>
          <w:rFonts w:ascii="PT Astra Serif" w:hAnsi="PT Astra Serif"/>
          <w:b w:val="1"/>
          <w:color w:val="000000"/>
          <w:sz w:val="24"/>
        </w:rPr>
        <w:t>1. Требования к функциональным и качественным характеристикам оборудования</w:t>
      </w:r>
    </w:p>
    <w:p w14:paraId="56090000">
      <w:pPr>
        <w:widowControl w:val="0"/>
        <w:spacing w:line="240" w:lineRule="auto"/>
        <w:ind/>
        <w:rPr>
          <w:rFonts w:ascii="PT Astra Serif" w:hAnsi="PT Astra Serif"/>
          <w:b w:val="1"/>
          <w:color w:val="000000"/>
          <w:sz w:val="24"/>
        </w:rPr>
      </w:pPr>
      <w:r>
        <w:rPr>
          <w:rFonts w:ascii="PT Astra Serif" w:hAnsi="PT Astra Serif"/>
          <w:b w:val="1"/>
          <w:color w:val="000000"/>
          <w:sz w:val="24"/>
        </w:rPr>
        <w:t xml:space="preserve">1.1. </w:t>
      </w:r>
      <w:r>
        <w:rPr>
          <w:rFonts w:ascii="PT Astra Serif" w:hAnsi="PT Astra Serif"/>
          <w:b w:val="1"/>
          <w:color w:val="000000"/>
          <w:sz w:val="24"/>
        </w:rPr>
        <w:t>Номенклатура оборудования, предоставляемого в рамках оказания услуг по развитию региональной информационной системы РИС «ИТС ТГА»</w:t>
      </w:r>
      <w:r>
        <w:rPr>
          <w:rFonts w:ascii="PT Astra Serif" w:hAnsi="PT Astra Serif"/>
          <w:b w:val="1"/>
          <w:color w:val="000000"/>
          <w:sz w:val="24"/>
        </w:rPr>
        <w:t xml:space="preserve"> </w:t>
      </w:r>
    </w:p>
    <w:tbl>
      <w:tblPr>
        <w:tblW w:type="auto" w:w="0"/>
        <w:tblInd w:type="dxa" w:w="0"/>
        <w:tblLayout w:type="fixed"/>
        <w:tblCellMar>
          <w:top w:type="dxa" w:w="0"/>
          <w:left w:type="dxa" w:w="108"/>
          <w:bottom w:type="dxa" w:w="0"/>
          <w:right w:type="dxa" w:w="108"/>
        </w:tblCellMar>
      </w:tblPr>
      <w:tblGrid>
        <w:gridCol w:w="925"/>
        <w:gridCol w:w="9887"/>
        <w:gridCol w:w="2104"/>
        <w:gridCol w:w="1654"/>
      </w:tblGrid>
      <w:tr>
        <w:trPr>
          <w:trHeight w:hRule="atLeast" w:val="700"/>
        </w:trPr>
        <w:tc>
          <w:tcPr>
            <w:tcW w:type="dxa" w:w="92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7090000">
            <w:pPr>
              <w:widowControl w:val="0"/>
              <w:spacing w:after="0" w:line="240" w:lineRule="auto"/>
              <w:ind/>
              <w:jc w:val="center"/>
              <w:rPr>
                <w:rFonts w:ascii="PT Astra Serif" w:hAnsi="PT Astra Serif"/>
                <w:b w:val="1"/>
                <w:color w:val="000000"/>
                <w:sz w:val="24"/>
              </w:rPr>
            </w:pPr>
            <w:r>
              <w:rPr>
                <w:rFonts w:ascii="PT Astra Serif" w:hAnsi="PT Astra Serif"/>
                <w:b w:val="1"/>
                <w:color w:val="000000"/>
                <w:sz w:val="24"/>
              </w:rPr>
              <w:t>№</w:t>
            </w:r>
          </w:p>
        </w:tc>
        <w:tc>
          <w:tcPr>
            <w:tcW w:type="dxa" w:w="9887"/>
            <w:tcBorders>
              <w:top w:color="000000" w:sz="4" w:val="single"/>
              <w:bottom w:color="000000" w:sz="4" w:val="single"/>
              <w:right w:color="000000" w:sz="4" w:val="single"/>
            </w:tcBorders>
            <w:tcMar>
              <w:top w:type="dxa" w:w="0"/>
              <w:left w:type="dxa" w:w="108"/>
              <w:bottom w:type="dxa" w:w="0"/>
              <w:right w:type="dxa" w:w="108"/>
            </w:tcMar>
            <w:vAlign w:val="center"/>
          </w:tcPr>
          <w:p w14:paraId="58090000">
            <w:pPr>
              <w:widowControl w:val="0"/>
              <w:spacing w:after="0" w:line="240" w:lineRule="auto"/>
              <w:ind/>
              <w:jc w:val="center"/>
              <w:rPr>
                <w:rFonts w:ascii="PT Astra Serif" w:hAnsi="PT Astra Serif"/>
                <w:b w:val="1"/>
                <w:color w:val="000000"/>
                <w:sz w:val="24"/>
              </w:rPr>
            </w:pPr>
            <w:r>
              <w:rPr>
                <w:rFonts w:ascii="PT Astra Serif" w:hAnsi="PT Astra Serif"/>
                <w:b w:val="1"/>
                <w:color w:val="000000"/>
                <w:sz w:val="24"/>
              </w:rPr>
              <w:t>Наименование</w:t>
            </w:r>
          </w:p>
        </w:tc>
        <w:tc>
          <w:tcPr>
            <w:tcW w:type="dxa" w:w="2104"/>
            <w:tcBorders>
              <w:top w:color="000000" w:sz="4" w:val="single"/>
              <w:bottom w:color="000000" w:sz="4" w:val="single"/>
              <w:right w:color="000000" w:sz="4" w:val="single"/>
            </w:tcBorders>
            <w:tcMar>
              <w:top w:type="dxa" w:w="0"/>
              <w:left w:type="dxa" w:w="108"/>
              <w:bottom w:type="dxa" w:w="0"/>
              <w:right w:type="dxa" w:w="108"/>
            </w:tcMar>
            <w:vAlign w:val="center"/>
          </w:tcPr>
          <w:p w14:paraId="59090000">
            <w:pPr>
              <w:widowControl w:val="0"/>
              <w:spacing w:after="0" w:line="240" w:lineRule="auto"/>
              <w:ind/>
              <w:jc w:val="center"/>
              <w:rPr>
                <w:rFonts w:ascii="PT Astra Serif" w:hAnsi="PT Astra Serif"/>
                <w:b w:val="1"/>
                <w:color w:val="000000"/>
                <w:sz w:val="24"/>
              </w:rPr>
            </w:pPr>
            <w:r>
              <w:rPr>
                <w:rFonts w:ascii="PT Astra Serif" w:hAnsi="PT Astra Serif"/>
                <w:b w:val="1"/>
                <w:color w:val="000000"/>
                <w:sz w:val="24"/>
              </w:rPr>
              <w:t>Кол-во в ед. изм.</w:t>
            </w:r>
          </w:p>
        </w:tc>
        <w:tc>
          <w:tcPr>
            <w:tcW w:type="dxa" w:w="1654"/>
            <w:tcBorders>
              <w:top w:color="000000" w:sz="4" w:val="single"/>
              <w:bottom w:color="000000" w:sz="4" w:val="single"/>
              <w:right w:color="000000" w:sz="4" w:val="single"/>
            </w:tcBorders>
            <w:tcMar>
              <w:top w:type="dxa" w:w="0"/>
              <w:left w:type="dxa" w:w="108"/>
              <w:bottom w:type="dxa" w:w="0"/>
              <w:right w:type="dxa" w:w="108"/>
            </w:tcMar>
            <w:vAlign w:val="center"/>
          </w:tcPr>
          <w:p w14:paraId="5A090000">
            <w:pPr>
              <w:widowControl w:val="0"/>
              <w:spacing w:after="0" w:line="240" w:lineRule="auto"/>
              <w:ind/>
              <w:jc w:val="center"/>
              <w:rPr>
                <w:rFonts w:ascii="PT Astra Serif" w:hAnsi="PT Astra Serif"/>
                <w:b w:val="1"/>
                <w:color w:val="000000"/>
                <w:sz w:val="24"/>
              </w:rPr>
            </w:pPr>
            <w:r>
              <w:rPr>
                <w:rFonts w:ascii="PT Astra Serif" w:hAnsi="PT Astra Serif"/>
                <w:b w:val="1"/>
                <w:color w:val="000000"/>
                <w:sz w:val="24"/>
              </w:rPr>
              <w:t>Ед. изм.</w:t>
            </w:r>
          </w:p>
        </w:tc>
      </w:tr>
      <w:tr>
        <w:trPr>
          <w:trHeight w:hRule="atLeast" w:val="310"/>
        </w:trPr>
        <w:tc>
          <w:tcPr>
            <w:tcW w:type="dxa" w:w="925"/>
            <w:tcBorders>
              <w:left w:color="000000" w:sz="4" w:val="single"/>
              <w:bottom w:color="000000" w:sz="4" w:val="single"/>
              <w:right w:color="000000" w:sz="4" w:val="single"/>
            </w:tcBorders>
            <w:tcMar>
              <w:top w:type="dxa" w:w="0"/>
              <w:left w:type="dxa" w:w="108"/>
              <w:bottom w:type="dxa" w:w="0"/>
              <w:right w:type="dxa" w:w="108"/>
            </w:tcMar>
            <w:vAlign w:val="center"/>
          </w:tcPr>
          <w:p w14:paraId="5B090000">
            <w:pPr>
              <w:widowControl w:val="0"/>
              <w:spacing w:after="0" w:line="240" w:lineRule="auto"/>
              <w:ind/>
              <w:rPr>
                <w:rFonts w:ascii="PT Astra Serif" w:hAnsi="PT Astra Serif"/>
                <w:color w:val="000000"/>
                <w:sz w:val="24"/>
              </w:rPr>
            </w:pPr>
            <w:r>
              <w:rPr>
                <w:rFonts w:ascii="PT Astra Serif" w:hAnsi="PT Astra Serif"/>
                <w:color w:val="000000"/>
                <w:sz w:val="24"/>
              </w:rPr>
              <w:t>1</w:t>
            </w:r>
          </w:p>
        </w:tc>
        <w:tc>
          <w:tcPr>
            <w:tcW w:type="dxa" w:w="9887"/>
            <w:tcBorders>
              <w:bottom w:color="000000" w:sz="4" w:val="single"/>
              <w:right w:color="000000" w:sz="4" w:val="single"/>
            </w:tcBorders>
            <w:tcMar>
              <w:top w:type="dxa" w:w="0"/>
              <w:left w:type="dxa" w:w="108"/>
              <w:bottom w:type="dxa" w:w="0"/>
              <w:right w:type="dxa" w:w="108"/>
            </w:tcMar>
          </w:tcPr>
          <w:p w14:paraId="5C090000">
            <w:pPr>
              <w:widowControl w:val="0"/>
              <w:spacing w:after="0" w:line="240" w:lineRule="auto"/>
              <w:ind/>
              <w:rPr>
                <w:rFonts w:ascii="PT Astra Serif" w:hAnsi="PT Astra Serif"/>
                <w:color w:val="000000"/>
                <w:sz w:val="24"/>
              </w:rPr>
            </w:pPr>
            <w:r>
              <w:rPr>
                <w:rFonts w:ascii="PT Astra Serif" w:hAnsi="PT Astra Serif"/>
                <w:b w:val="1"/>
                <w:color w:val="000000"/>
                <w:sz w:val="24"/>
                <w:highlight w:val="white"/>
              </w:rPr>
              <w:t xml:space="preserve">Видеокамера </w:t>
            </w:r>
          </w:p>
        </w:tc>
        <w:tc>
          <w:tcPr>
            <w:tcW w:type="dxa" w:w="2104"/>
            <w:tcBorders>
              <w:bottom w:color="000000" w:sz="4" w:val="single"/>
              <w:right w:color="000000" w:sz="4" w:val="single"/>
            </w:tcBorders>
            <w:tcMar>
              <w:top w:type="dxa" w:w="0"/>
              <w:left w:type="dxa" w:w="108"/>
              <w:bottom w:type="dxa" w:w="0"/>
              <w:right w:type="dxa" w:w="108"/>
            </w:tcMar>
            <w:vAlign w:val="center"/>
          </w:tcPr>
          <w:p w14:paraId="5D090000">
            <w:pPr>
              <w:widowControl w:val="0"/>
              <w:spacing w:after="0" w:line="240" w:lineRule="auto"/>
              <w:ind/>
              <w:rPr>
                <w:rFonts w:ascii="PT Astra Serif" w:hAnsi="PT Astra Serif"/>
                <w:color w:val="000000"/>
                <w:sz w:val="24"/>
              </w:rPr>
            </w:pPr>
            <w:r>
              <w:rPr>
                <w:rFonts w:ascii="PT Astra Serif" w:hAnsi="PT Astra Serif"/>
                <w:color w:val="000000"/>
                <w:sz w:val="24"/>
              </w:rPr>
              <w:t>81</w:t>
            </w:r>
          </w:p>
        </w:tc>
        <w:tc>
          <w:tcPr>
            <w:tcW w:type="dxa" w:w="1654"/>
            <w:tcBorders>
              <w:bottom w:color="000000" w:sz="4" w:val="single"/>
              <w:right w:color="000000" w:sz="4" w:val="single"/>
            </w:tcBorders>
            <w:tcMar>
              <w:top w:type="dxa" w:w="0"/>
              <w:left w:type="dxa" w:w="108"/>
              <w:bottom w:type="dxa" w:w="0"/>
              <w:right w:type="dxa" w:w="108"/>
            </w:tcMar>
            <w:vAlign w:val="center"/>
          </w:tcPr>
          <w:p w14:paraId="5E090000">
            <w:pPr>
              <w:widowControl w:val="0"/>
              <w:spacing w:after="0" w:line="240" w:lineRule="auto"/>
              <w:ind/>
              <w:rPr>
                <w:rFonts w:ascii="PT Astra Serif" w:hAnsi="PT Astra Serif"/>
                <w:color w:val="000000"/>
                <w:sz w:val="24"/>
              </w:rPr>
            </w:pPr>
            <w:r>
              <w:rPr>
                <w:rFonts w:ascii="PT Astra Serif" w:hAnsi="PT Astra Serif"/>
                <w:color w:val="000000"/>
                <w:sz w:val="24"/>
              </w:rPr>
              <w:t>шт.</w:t>
            </w:r>
          </w:p>
        </w:tc>
      </w:tr>
    </w:tbl>
    <w:p w14:paraId="5F090000">
      <w:pPr>
        <w:widowControl w:val="0"/>
        <w:spacing w:line="240" w:lineRule="auto"/>
        <w:ind/>
        <w:rPr>
          <w:rFonts w:ascii="PT Astra Serif" w:hAnsi="PT Astra Serif"/>
          <w:b w:val="1"/>
          <w:color w:val="000000"/>
          <w:sz w:val="24"/>
        </w:rPr>
      </w:pPr>
    </w:p>
    <w:p w14:paraId="60090000">
      <w:pPr>
        <w:widowControl w:val="0"/>
        <w:spacing w:line="240" w:lineRule="auto"/>
        <w:ind/>
        <w:rPr>
          <w:rFonts w:ascii="PT Astra Serif" w:hAnsi="PT Astra Serif"/>
          <w:b w:val="1"/>
          <w:color w:val="000000"/>
          <w:sz w:val="24"/>
        </w:rPr>
      </w:pPr>
      <w:r>
        <w:rPr>
          <w:rFonts w:ascii="PT Astra Serif" w:hAnsi="PT Astra Serif"/>
          <w:b w:val="1"/>
          <w:color w:val="000000"/>
          <w:sz w:val="24"/>
        </w:rPr>
        <w:t>1.2. Требования к функциональным и качественным характеристикам оборудования периферийных устройств</w:t>
      </w:r>
    </w:p>
    <w:tbl>
      <w:tblPr>
        <w:tblW w:type="auto" w:w="0"/>
        <w:tblInd w:type="dxa" w:w="0"/>
        <w:tblLayout w:type="fixed"/>
        <w:tblCellMar>
          <w:top w:type="dxa" w:w="0"/>
          <w:left w:type="dxa" w:w="108"/>
          <w:bottom w:type="dxa" w:w="0"/>
          <w:right w:type="dxa" w:w="108"/>
        </w:tblCellMar>
      </w:tblPr>
      <w:tblGrid>
        <w:gridCol w:w="974"/>
        <w:gridCol w:w="3302"/>
        <w:gridCol w:w="4026"/>
        <w:gridCol w:w="6112"/>
      </w:tblGrid>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1090000">
            <w:pPr>
              <w:widowControl w:val="0"/>
              <w:spacing w:after="0" w:line="240" w:lineRule="auto"/>
              <w:ind/>
              <w:jc w:val="center"/>
              <w:rPr>
                <w:rFonts w:ascii="Times New Roman" w:hAnsi="Times New Roman"/>
                <w:b w:val="1"/>
                <w:color w:val="000000"/>
                <w:sz w:val="20"/>
              </w:rPr>
            </w:pPr>
            <w:r>
              <w:rPr>
                <w:rFonts w:ascii="Times New Roman" w:hAnsi="Times New Roman"/>
                <w:b w:val="1"/>
                <w:color w:val="000000"/>
                <w:sz w:val="20"/>
              </w:rPr>
              <w:t>№ п/п</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2090000">
            <w:pPr>
              <w:widowControl w:val="0"/>
              <w:spacing w:after="0" w:line="240" w:lineRule="auto"/>
              <w:ind/>
              <w:jc w:val="center"/>
              <w:rPr>
                <w:rFonts w:ascii="Times New Roman" w:hAnsi="Times New Roman"/>
                <w:b w:val="1"/>
                <w:color w:val="000000"/>
                <w:sz w:val="20"/>
              </w:rPr>
            </w:pPr>
            <w:r>
              <w:rPr>
                <w:rFonts w:ascii="Times New Roman" w:hAnsi="Times New Roman"/>
                <w:b w:val="1"/>
                <w:color w:val="000000"/>
                <w:sz w:val="20"/>
              </w:rPr>
              <w:t>Наименование группы показателей / показателя</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3090000">
            <w:pPr>
              <w:widowControl w:val="0"/>
              <w:spacing w:after="0" w:line="240" w:lineRule="auto"/>
              <w:ind/>
              <w:jc w:val="center"/>
              <w:rPr>
                <w:rFonts w:ascii="Times New Roman" w:hAnsi="Times New Roman"/>
                <w:b w:val="1"/>
                <w:color w:val="000000"/>
                <w:sz w:val="20"/>
              </w:rPr>
            </w:pPr>
            <w:r>
              <w:rPr>
                <w:rFonts w:ascii="Times New Roman" w:hAnsi="Times New Roman"/>
                <w:b w:val="1"/>
                <w:color w:val="000000"/>
                <w:sz w:val="20"/>
              </w:rPr>
              <w:t>Требуемое значение (диапазон значений)</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4090000">
            <w:pPr>
              <w:widowControl w:val="0"/>
              <w:spacing w:after="0" w:line="240" w:lineRule="auto"/>
              <w:ind/>
              <w:jc w:val="center"/>
              <w:rPr>
                <w:rFonts w:ascii="Times New Roman" w:hAnsi="Times New Roman"/>
                <w:b w:val="1"/>
                <w:color w:val="000000"/>
                <w:sz w:val="20"/>
              </w:rPr>
            </w:pPr>
            <w:r>
              <w:rPr>
                <w:rFonts w:ascii="Times New Roman" w:hAnsi="Times New Roman"/>
                <w:b w:val="1"/>
                <w:color w:val="000000"/>
                <w:sz w:val="20"/>
              </w:rPr>
              <w:t>Обоснование использования показателей, требований, условных обозначений и терминологии</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5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6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xml:space="preserve">Видеокамера </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7090000">
            <w:pPr>
              <w:widowControl w:val="0"/>
              <w:spacing w:after="0" w:line="240" w:lineRule="auto"/>
              <w:ind/>
              <w:jc w:val="center"/>
              <w:rPr>
                <w:rFonts w:ascii="Times New Roman" w:hAnsi="Times New Roman"/>
                <w:color w:val="000000"/>
                <w:sz w:val="20"/>
              </w:rPr>
            </w:pP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8090000">
            <w:pPr>
              <w:widowControl w:val="0"/>
              <w:spacing w:after="0" w:line="240" w:lineRule="auto"/>
              <w:ind/>
              <w:jc w:val="center"/>
              <w:rPr>
                <w:rFonts w:ascii="Times New Roman" w:hAnsi="Times New Roman"/>
                <w:color w:val="000000"/>
                <w:sz w:val="20"/>
              </w:rPr>
            </w:pP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9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A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Дальность подсветки, метр</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B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100.0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C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D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E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Исполнение</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F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Уличная</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0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1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.3</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2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Количество независимых видеопотоков, штука</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3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2.0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4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5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.4</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6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Максимальная рабочая температура, градус Цельсия</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+ 60.0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.5.</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Максимальный угол обзора по вертикали, градус</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32.0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D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.6</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xml:space="preserve"> Максимальный угол обзора по горизонтали, градус</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42.0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1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.7.</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2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Материал корпуса (кожуха)</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3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Металлический</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4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5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.8.</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6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Минимальная рабочая температура, градус Цельсия</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7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-40.0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8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9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.9.</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A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Минимальный угол обзора по вертикали, градус</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B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4.0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C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D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.10.</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E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Минимальный угол обзора по горизонтали, градус</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F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3.7</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0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1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11.</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2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Ночная съемка</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3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Да</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4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5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.12.</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6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Поддержка PoE</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7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Да</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8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9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.13.</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A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Поддержка видеокодеков</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B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H.265</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D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.14.</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E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Поддержка карт памяти</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F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microSD</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0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1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.15.</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2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Поддержка сетевого протокола</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3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RTSP, ONVIF</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4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p w14:paraId="A5090000">
            <w:pPr>
              <w:widowControl w:val="0"/>
              <w:spacing w:after="0" w:line="240" w:lineRule="auto"/>
              <w:ind/>
              <w:jc w:val="center"/>
              <w:rPr>
                <w:rFonts w:ascii="Times New Roman" w:hAnsi="Times New Roman"/>
                <w:color w:val="000000"/>
                <w:sz w:val="20"/>
              </w:rPr>
            </w:pP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6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.16.</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7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Рабочее напряжение, Вольт</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8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12.0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9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A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.17.</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B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Размер матрицы, дюйм</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C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1/2.9 и ≤ 1/2</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D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E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.18.</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F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Разъемы</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0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Порт RJ-45</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1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2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.19.</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3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Светочувствительность, Люкс</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4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0.0  и  &lt; 1.0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5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6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.20.</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7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Съемка и возможности</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8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Стабилизация оптическая, Запись на карту памяти, Фокусировка автоматическая, Встроенная видеоаналитика</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9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A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.21.</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B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Тип камеры</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C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Цифровая</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D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E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.22.</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F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Тип конструкции камеры</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0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Купольная</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1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2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.23.</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3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Тип крепления</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4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На опору</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5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6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.24.</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7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Тип объектива</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8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Моторизированный</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9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A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.25.</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B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Тип передачи сигнала</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C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Проводной</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D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E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.26.</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F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Функции и возможности</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0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Автоматическая настройка дальности ИК-подсветки, Автоматическое восстановление к предыдущему положению видеокамеры и состоянию объектива после сбоя питания, Слот для карты памяти, Влаго-, ударостойкая, ИК-подсветка, Поворотная</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1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2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.27.</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3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Частота кадров (кадр/сек)</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4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30.0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5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6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.28.</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7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Число мегапикселей матрицы</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8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 4.0  и  &lt; 8.0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9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A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.29.</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B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Режим «День/ночь»</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C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Механический ИК-фильтр</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D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E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.30.</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F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Класс защиты</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0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IP66</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1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trPr>
          <w:trHeight w:hRule="atLeast" w:val="336"/>
        </w:trPr>
        <w:tc>
          <w:tcPr>
            <w:tcW w:type="dxa" w:w="97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2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1</w:t>
            </w:r>
            <w:r>
              <w:rPr>
                <w:rFonts w:ascii="Times New Roman" w:hAnsi="Times New Roman"/>
                <w:color w:val="000000"/>
                <w:sz w:val="20"/>
              </w:rPr>
              <w:t>.31.</w:t>
            </w:r>
          </w:p>
        </w:tc>
        <w:tc>
          <w:tcPr>
            <w:tcW w:type="dxa" w:w="33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3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Вандалозащищенность</w:t>
            </w:r>
          </w:p>
        </w:tc>
        <w:tc>
          <w:tcPr>
            <w:tcW w:type="dxa" w:w="4026"/>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4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IK10</w:t>
            </w:r>
          </w:p>
        </w:tc>
        <w:tc>
          <w:tcPr>
            <w:tcW w:type="dxa" w:w="611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5090000">
            <w:pPr>
              <w:widowControl w:val="0"/>
              <w:spacing w:after="0" w:line="240" w:lineRule="auto"/>
              <w:ind/>
              <w:jc w:val="center"/>
              <w:rPr>
                <w:rFonts w:ascii="Times New Roman" w:hAnsi="Times New Roman"/>
                <w:color w:val="000000"/>
                <w:sz w:val="20"/>
              </w:rPr>
            </w:pPr>
            <w:r>
              <w:rPr>
                <w:rFonts w:ascii="Times New Roman" w:hAnsi="Times New Roman"/>
                <w:color w:val="000000"/>
                <w:sz w:val="20"/>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bl>
    <w:p w14:paraId="E6090000">
      <w:pPr>
        <w:pStyle w:val="Style_5"/>
      </w:pPr>
    </w:p>
    <w:sectPr>
      <w:pgSz w:h="11908" w:orient="landscape" w:w="16848"/>
      <w:pgMar w:bottom="1134" w:footer="1134" w:gutter="0" w:header="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widowControl w:val="1"/>
        <w:tabs>
          <w:tab w:leader="none" w:pos="0" w:val="left"/>
        </w:tabs>
        <w:ind w:hanging="360" w:left="1069"/>
      </w:pPr>
      <w:rPr>
        <w:sz w:val="28"/>
      </w:rPr>
    </w:lvl>
    <w:lvl w:ilvl="1">
      <w:start w:val="1"/>
      <w:numFmt w:val="lowerLetter"/>
      <w:lvlText w:val="%2."/>
      <w:lvlJc w:val="left"/>
      <w:pPr>
        <w:widowControl w:val="1"/>
        <w:tabs>
          <w:tab w:leader="none" w:pos="0" w:val="left"/>
        </w:tabs>
        <w:ind w:hanging="360" w:left="1789"/>
      </w:pPr>
    </w:lvl>
    <w:lvl w:ilvl="2">
      <w:start w:val="1"/>
      <w:numFmt w:val="lowerRoman"/>
      <w:lvlText w:val="%3."/>
      <w:lvlJc w:val="right"/>
      <w:pPr>
        <w:widowControl w:val="1"/>
        <w:tabs>
          <w:tab w:leader="none" w:pos="0" w:val="left"/>
        </w:tabs>
        <w:ind w:hanging="180" w:left="2509"/>
      </w:pPr>
    </w:lvl>
    <w:lvl w:ilvl="3">
      <w:start w:val="1"/>
      <w:numFmt w:val="decimal"/>
      <w:lvlText w:val="%4."/>
      <w:lvlJc w:val="left"/>
      <w:pPr>
        <w:widowControl w:val="1"/>
        <w:tabs>
          <w:tab w:leader="none" w:pos="0" w:val="left"/>
        </w:tabs>
        <w:ind w:hanging="360" w:left="3229"/>
      </w:pPr>
    </w:lvl>
    <w:lvl w:ilvl="4">
      <w:start w:val="1"/>
      <w:numFmt w:val="lowerLetter"/>
      <w:lvlText w:val="%5."/>
      <w:lvlJc w:val="left"/>
      <w:pPr>
        <w:widowControl w:val="1"/>
        <w:tabs>
          <w:tab w:leader="none" w:pos="0" w:val="left"/>
        </w:tabs>
        <w:ind w:hanging="360" w:left="3949"/>
      </w:pPr>
    </w:lvl>
    <w:lvl w:ilvl="5">
      <w:start w:val="1"/>
      <w:numFmt w:val="lowerRoman"/>
      <w:lvlText w:val="%6."/>
      <w:lvlJc w:val="right"/>
      <w:pPr>
        <w:widowControl w:val="1"/>
        <w:tabs>
          <w:tab w:leader="none" w:pos="0" w:val="left"/>
        </w:tabs>
        <w:ind w:hanging="180" w:left="4669"/>
      </w:pPr>
    </w:lvl>
    <w:lvl w:ilvl="6">
      <w:start w:val="1"/>
      <w:numFmt w:val="decimal"/>
      <w:lvlText w:val="%7."/>
      <w:lvlJc w:val="left"/>
      <w:pPr>
        <w:widowControl w:val="1"/>
        <w:tabs>
          <w:tab w:leader="none" w:pos="0" w:val="left"/>
        </w:tabs>
        <w:ind w:hanging="360" w:left="5389"/>
      </w:pPr>
    </w:lvl>
    <w:lvl w:ilvl="7">
      <w:start w:val="1"/>
      <w:numFmt w:val="lowerLetter"/>
      <w:lvlText w:val="%8."/>
      <w:lvlJc w:val="left"/>
      <w:pPr>
        <w:widowControl w:val="1"/>
        <w:tabs>
          <w:tab w:leader="none" w:pos="0" w:val="left"/>
        </w:tabs>
        <w:ind w:hanging="360" w:left="6109"/>
      </w:pPr>
    </w:lvl>
    <w:lvl w:ilvl="8">
      <w:start w:val="1"/>
      <w:numFmt w:val="lowerRoman"/>
      <w:lvlText w:val="%9."/>
      <w:lvlJc w:val="right"/>
      <w:pPr>
        <w:widowControl w:val="1"/>
        <w:tabs>
          <w:tab w:leader="none" w:pos="0" w:val="left"/>
        </w:tabs>
        <w:ind w:hanging="180" w:left="6829"/>
      </w:pPr>
    </w:lvl>
  </w:abstractNum>
  <w:abstractNum w:abstractNumId="1">
    <w:lvl w:ilvl="0">
      <w:start w:val="3"/>
      <w:numFmt w:val="decimal"/>
      <w:lvlText w:val="%1"/>
      <w:lvlJc w:val="left"/>
      <w:pPr>
        <w:widowControl w:val="1"/>
        <w:tabs>
          <w:tab w:leader="none" w:pos="0" w:val="left"/>
        </w:tabs>
        <w:ind w:hanging="360" w:left="360"/>
      </w:pPr>
    </w:lvl>
    <w:lvl w:ilvl="1">
      <w:start w:val="3"/>
      <w:numFmt w:val="decimal"/>
      <w:lvlText w:val="%1.%2"/>
      <w:lvlJc w:val="left"/>
      <w:pPr>
        <w:widowControl w:val="1"/>
        <w:tabs>
          <w:tab w:leader="none" w:pos="0" w:val="left"/>
        </w:tabs>
        <w:ind w:hanging="360" w:left="927"/>
      </w:pPr>
    </w:lvl>
    <w:lvl w:ilvl="2">
      <w:start w:val="1"/>
      <w:numFmt w:val="decimal"/>
      <w:lvlText w:val="%1.%2.%3"/>
      <w:lvlJc w:val="left"/>
      <w:pPr>
        <w:widowControl w:val="1"/>
        <w:tabs>
          <w:tab w:leader="none" w:pos="0" w:val="left"/>
        </w:tabs>
        <w:ind w:hanging="720" w:left="1854"/>
      </w:pPr>
    </w:lvl>
    <w:lvl w:ilvl="3">
      <w:start w:val="1"/>
      <w:numFmt w:val="decimal"/>
      <w:lvlText w:val="%1.%2.%3.%4"/>
      <w:lvlJc w:val="left"/>
      <w:pPr>
        <w:widowControl w:val="1"/>
        <w:tabs>
          <w:tab w:leader="none" w:pos="0" w:val="left"/>
        </w:tabs>
        <w:ind w:hanging="720" w:left="2421"/>
      </w:pPr>
    </w:lvl>
    <w:lvl w:ilvl="4">
      <w:start w:val="1"/>
      <w:numFmt w:val="decimal"/>
      <w:lvlText w:val="%1.%2.%3.%4.%5"/>
      <w:lvlJc w:val="left"/>
      <w:pPr>
        <w:widowControl w:val="1"/>
        <w:tabs>
          <w:tab w:leader="none" w:pos="0" w:val="left"/>
        </w:tabs>
        <w:ind w:hanging="1080" w:left="3348"/>
      </w:pPr>
    </w:lvl>
    <w:lvl w:ilvl="5">
      <w:start w:val="1"/>
      <w:numFmt w:val="decimal"/>
      <w:lvlText w:val="%1.%2.%3.%4.%5.%6"/>
      <w:lvlJc w:val="left"/>
      <w:pPr>
        <w:widowControl w:val="1"/>
        <w:tabs>
          <w:tab w:leader="none" w:pos="0" w:val="left"/>
        </w:tabs>
        <w:ind w:hanging="1080" w:left="3915"/>
      </w:pPr>
    </w:lvl>
    <w:lvl w:ilvl="6">
      <w:start w:val="1"/>
      <w:numFmt w:val="decimal"/>
      <w:lvlText w:val="%1.%2.%3.%4.%5.%6.%7"/>
      <w:lvlJc w:val="left"/>
      <w:pPr>
        <w:widowControl w:val="1"/>
        <w:tabs>
          <w:tab w:leader="none" w:pos="0" w:val="left"/>
        </w:tabs>
        <w:ind w:hanging="1440" w:left="4842"/>
      </w:pPr>
    </w:lvl>
    <w:lvl w:ilvl="7">
      <w:start w:val="1"/>
      <w:numFmt w:val="decimal"/>
      <w:lvlText w:val="%1.%2.%3.%4.%5.%6.%7.%8"/>
      <w:lvlJc w:val="left"/>
      <w:pPr>
        <w:widowControl w:val="1"/>
        <w:tabs>
          <w:tab w:leader="none" w:pos="0" w:val="left"/>
        </w:tabs>
        <w:ind w:hanging="1440" w:left="5409"/>
      </w:pPr>
    </w:lvl>
    <w:lvl w:ilvl="8">
      <w:start w:val="1"/>
      <w:numFmt w:val="decimal"/>
      <w:lvlText w:val="%1.%2.%3.%4.%5.%6.%7.%8.%9"/>
      <w:lvlJc w:val="left"/>
      <w:pPr>
        <w:widowControl w:val="1"/>
        <w:tabs>
          <w:tab w:leader="none" w:pos="0" w:val="left"/>
        </w:tabs>
        <w:ind w:hanging="1800" w:left="6336"/>
      </w:pPr>
    </w:lvl>
  </w:abstractNum>
  <w:abstractNum w:abstractNumId="2">
    <w:lvl w:ilvl="0">
      <w:start w:val="4"/>
      <w:numFmt w:val="decimal"/>
      <w:lvlText w:val="%1"/>
      <w:lvlJc w:val="left"/>
      <w:pPr>
        <w:widowControl w:val="1"/>
        <w:tabs>
          <w:tab w:leader="none" w:pos="0" w:val="left"/>
        </w:tabs>
        <w:ind w:hanging="360" w:left="360"/>
      </w:pPr>
    </w:lvl>
    <w:lvl w:ilvl="1">
      <w:start w:val="1"/>
      <w:numFmt w:val="decimal"/>
      <w:lvlText w:val="%1.%2"/>
      <w:lvlJc w:val="left"/>
      <w:pPr>
        <w:widowControl w:val="1"/>
        <w:tabs>
          <w:tab w:leader="none" w:pos="0" w:val="left"/>
        </w:tabs>
        <w:ind w:hanging="360" w:left="927"/>
      </w:pPr>
    </w:lvl>
    <w:lvl w:ilvl="2">
      <w:start w:val="1"/>
      <w:numFmt w:val="decimal"/>
      <w:lvlText w:val="%1.%2.%3"/>
      <w:lvlJc w:val="left"/>
      <w:pPr>
        <w:widowControl w:val="1"/>
        <w:tabs>
          <w:tab w:leader="none" w:pos="0" w:val="left"/>
        </w:tabs>
        <w:ind w:hanging="720" w:left="1854"/>
      </w:pPr>
    </w:lvl>
    <w:lvl w:ilvl="3">
      <w:start w:val="1"/>
      <w:numFmt w:val="decimal"/>
      <w:lvlText w:val="%1.%2.%3.%4"/>
      <w:lvlJc w:val="left"/>
      <w:pPr>
        <w:widowControl w:val="1"/>
        <w:tabs>
          <w:tab w:leader="none" w:pos="0" w:val="left"/>
        </w:tabs>
        <w:ind w:hanging="720" w:left="2421"/>
      </w:pPr>
    </w:lvl>
    <w:lvl w:ilvl="4">
      <w:start w:val="1"/>
      <w:numFmt w:val="decimal"/>
      <w:lvlText w:val="%1.%2.%3.%4.%5"/>
      <w:lvlJc w:val="left"/>
      <w:pPr>
        <w:widowControl w:val="1"/>
        <w:tabs>
          <w:tab w:leader="none" w:pos="0" w:val="left"/>
        </w:tabs>
        <w:ind w:hanging="1080" w:left="3348"/>
      </w:pPr>
    </w:lvl>
    <w:lvl w:ilvl="5">
      <w:start w:val="1"/>
      <w:numFmt w:val="decimal"/>
      <w:lvlText w:val="%1.%2.%3.%4.%5.%6"/>
      <w:lvlJc w:val="left"/>
      <w:pPr>
        <w:widowControl w:val="1"/>
        <w:tabs>
          <w:tab w:leader="none" w:pos="0" w:val="left"/>
        </w:tabs>
        <w:ind w:hanging="1080" w:left="3915"/>
      </w:pPr>
    </w:lvl>
    <w:lvl w:ilvl="6">
      <w:start w:val="1"/>
      <w:numFmt w:val="decimal"/>
      <w:lvlText w:val="%1.%2.%3.%4.%5.%6.%7"/>
      <w:lvlJc w:val="left"/>
      <w:pPr>
        <w:widowControl w:val="1"/>
        <w:tabs>
          <w:tab w:leader="none" w:pos="0" w:val="left"/>
        </w:tabs>
        <w:ind w:hanging="1440" w:left="4842"/>
      </w:pPr>
    </w:lvl>
    <w:lvl w:ilvl="7">
      <w:start w:val="1"/>
      <w:numFmt w:val="decimal"/>
      <w:lvlText w:val="%1.%2.%3.%4.%5.%6.%7.%8"/>
      <w:lvlJc w:val="left"/>
      <w:pPr>
        <w:widowControl w:val="1"/>
        <w:tabs>
          <w:tab w:leader="none" w:pos="0" w:val="left"/>
        </w:tabs>
        <w:ind w:hanging="1440" w:left="5409"/>
      </w:pPr>
    </w:lvl>
    <w:lvl w:ilvl="8">
      <w:start w:val="1"/>
      <w:numFmt w:val="decimal"/>
      <w:lvlText w:val="%1.%2.%3.%4.%5.%6.%7.%8.%9"/>
      <w:lvlJc w:val="left"/>
      <w:pPr>
        <w:widowControl w:val="1"/>
        <w:tabs>
          <w:tab w:leader="none" w:pos="0" w:val="left"/>
        </w:tabs>
        <w:ind w:hanging="1800" w:left="6336"/>
      </w:pPr>
    </w:lvl>
  </w:abstractNum>
  <w:num w:numId="1">
    <w:abstractNumId w:val="0"/>
  </w:num>
  <w:num w:numId="2">
    <w:abstractNumId w:val="1"/>
  </w:num>
  <w:num w:numId="3">
    <w:abstractNumId w:val="2"/>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5" w:type="paragraph">
    <w:name w:val="Normal"/>
    <w:link w:val="Style_5_ch"/>
    <w:uiPriority w:val="0"/>
    <w:qFormat/>
    <w:pPr>
      <w:widowControl w:val="1"/>
      <w:spacing w:line="240" w:lineRule="auto"/>
      <w:ind/>
      <w:jc w:val="both"/>
    </w:pPr>
    <w:rPr>
      <w:rFonts w:ascii="XO Thames" w:hAnsi="XO Thames"/>
      <w:sz w:val="28"/>
    </w:rPr>
  </w:style>
  <w:style w:default="1" w:styleId="Style_5_ch" w:type="character">
    <w:name w:val="Normal"/>
    <w:link w:val="Style_5"/>
    <w:rPr>
      <w:rFonts w:ascii="XO Thames" w:hAnsi="XO Thames"/>
      <w:sz w:val="28"/>
    </w:rPr>
  </w:style>
  <w:style w:styleId="Style_6" w:type="paragraph">
    <w:name w:val="toc 2"/>
    <w:next w:val="Style_5"/>
    <w:link w:val="Style_6_ch"/>
    <w:uiPriority w:val="39"/>
    <w:pPr>
      <w:widowControl w:val="1"/>
      <w:ind w:firstLine="0" w:left="200"/>
      <w:jc w:val="left"/>
    </w:pPr>
    <w:rPr>
      <w:rFonts w:ascii="XO Thames" w:hAnsi="XO Thames"/>
      <w:sz w:val="28"/>
    </w:rPr>
  </w:style>
  <w:style w:styleId="Style_6_ch" w:type="character">
    <w:name w:val="toc 2"/>
    <w:link w:val="Style_6"/>
    <w:rPr>
      <w:rFonts w:ascii="XO Thames" w:hAnsi="XO Thames"/>
      <w:sz w:val="28"/>
    </w:rPr>
  </w:style>
  <w:style w:styleId="Style_7" w:type="paragraph">
    <w:name w:val="toc 4"/>
    <w:next w:val="Style_5"/>
    <w:link w:val="Style_7_ch"/>
    <w:uiPriority w:val="39"/>
    <w:pPr>
      <w:widowControl w:val="1"/>
      <w:ind w:firstLine="0" w:left="600"/>
      <w:jc w:val="left"/>
    </w:pPr>
    <w:rPr>
      <w:rFonts w:ascii="XO Thames" w:hAnsi="XO Thames"/>
      <w:sz w:val="28"/>
    </w:rPr>
  </w:style>
  <w:style w:styleId="Style_7_ch" w:type="character">
    <w:name w:val="toc 4"/>
    <w:link w:val="Style_7"/>
    <w:rPr>
      <w:rFonts w:ascii="XO Thames" w:hAnsi="XO Thames"/>
      <w:sz w:val="28"/>
    </w:rPr>
  </w:style>
  <w:style w:styleId="Style_8" w:type="paragraph">
    <w:name w:val="toc 6"/>
    <w:next w:val="Style_5"/>
    <w:link w:val="Style_8_ch"/>
    <w:uiPriority w:val="39"/>
    <w:pPr>
      <w:widowControl w:val="1"/>
      <w:ind w:firstLine="0" w:left="1000"/>
      <w:jc w:val="left"/>
    </w:pPr>
    <w:rPr>
      <w:rFonts w:ascii="XO Thames" w:hAnsi="XO Thames"/>
      <w:sz w:val="28"/>
    </w:rPr>
  </w:style>
  <w:style w:styleId="Style_8_ch" w:type="character">
    <w:name w:val="toc 6"/>
    <w:link w:val="Style_8"/>
    <w:rPr>
      <w:rFonts w:ascii="XO Thames" w:hAnsi="XO Thames"/>
      <w:sz w:val="28"/>
    </w:rPr>
  </w:style>
  <w:style w:styleId="Style_9" w:type="paragraph">
    <w:name w:val="toc 7"/>
    <w:next w:val="Style_5"/>
    <w:link w:val="Style_9_ch"/>
    <w:uiPriority w:val="39"/>
    <w:pPr>
      <w:widowControl w:val="1"/>
      <w:ind w:firstLine="0" w:left="1200"/>
      <w:jc w:val="left"/>
    </w:pPr>
    <w:rPr>
      <w:rFonts w:ascii="XO Thames" w:hAnsi="XO Thames"/>
      <w:sz w:val="28"/>
    </w:rPr>
  </w:style>
  <w:style w:styleId="Style_9_ch" w:type="character">
    <w:name w:val="toc 7"/>
    <w:link w:val="Style_9"/>
    <w:rPr>
      <w:rFonts w:ascii="XO Thames" w:hAnsi="XO Thames"/>
      <w:sz w:val="28"/>
    </w:rPr>
  </w:style>
  <w:style w:styleId="Style_10" w:type="paragraph">
    <w:name w:val="Endnote"/>
    <w:link w:val="Style_10_ch"/>
    <w:pPr>
      <w:widowControl w:val="1"/>
      <w:ind w:firstLine="851" w:left="0"/>
      <w:jc w:val="both"/>
    </w:pPr>
    <w:rPr>
      <w:rFonts w:ascii="XO Thames" w:hAnsi="XO Thames"/>
      <w:sz w:val="22"/>
    </w:rPr>
  </w:style>
  <w:style w:styleId="Style_10_ch" w:type="character">
    <w:name w:val="Endnote"/>
    <w:link w:val="Style_10"/>
    <w:rPr>
      <w:rFonts w:ascii="XO Thames" w:hAnsi="XO Thames"/>
      <w:sz w:val="22"/>
    </w:rPr>
  </w:style>
  <w:style w:styleId="Style_3" w:type="paragraph">
    <w:name w:val="heading 3"/>
    <w:next w:val="Style_5"/>
    <w:link w:val="Style_3_ch"/>
    <w:uiPriority w:val="9"/>
    <w:qFormat/>
    <w:pPr>
      <w:widowControl w:val="1"/>
      <w:spacing w:after="120" w:before="120"/>
      <w:ind/>
      <w:jc w:val="both"/>
      <w:outlineLvl w:val="2"/>
    </w:pPr>
    <w:rPr>
      <w:rFonts w:ascii="XO Thames" w:hAnsi="XO Thames"/>
      <w:b w:val="1"/>
      <w:sz w:val="26"/>
    </w:rPr>
  </w:style>
  <w:style w:styleId="Style_3_ch" w:type="character">
    <w:name w:val="heading 3"/>
    <w:link w:val="Style_3"/>
    <w:rPr>
      <w:rFonts w:ascii="XO Thames" w:hAnsi="XO Thames"/>
      <w:b w:val="1"/>
      <w:sz w:val="26"/>
    </w:rPr>
  </w:style>
  <w:style w:styleId="Style_11" w:type="paragraph">
    <w:name w:val="toc 3"/>
    <w:next w:val="Style_5"/>
    <w:link w:val="Style_11_ch"/>
    <w:uiPriority w:val="39"/>
    <w:pPr>
      <w:widowControl w:val="1"/>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heading 5"/>
    <w:next w:val="Style_5"/>
    <w:link w:val="Style_12_ch"/>
    <w:uiPriority w:val="9"/>
    <w:qFormat/>
    <w:pPr>
      <w:widowControl w:val="1"/>
      <w:spacing w:after="120" w:before="120"/>
      <w:ind/>
      <w:jc w:val="both"/>
      <w:outlineLvl w:val="4"/>
    </w:pPr>
    <w:rPr>
      <w:rFonts w:ascii="XO Thames" w:hAnsi="XO Thames"/>
      <w:b w:val="1"/>
      <w:sz w:val="22"/>
    </w:rPr>
  </w:style>
  <w:style w:styleId="Style_12_ch" w:type="character">
    <w:name w:val="heading 5"/>
    <w:link w:val="Style_12"/>
    <w:rPr>
      <w:rFonts w:ascii="XO Thames" w:hAnsi="XO Thames"/>
      <w:b w:val="1"/>
      <w:sz w:val="22"/>
    </w:rPr>
  </w:style>
  <w:style w:styleId="Style_1" w:type="paragraph">
    <w:name w:val="heading 1"/>
    <w:next w:val="Style_5"/>
    <w:link w:val="Style_1_ch"/>
    <w:uiPriority w:val="9"/>
    <w:qFormat/>
    <w:pPr>
      <w:widowControl w:val="1"/>
      <w:spacing w:after="120" w:before="120"/>
      <w:ind/>
      <w:jc w:val="both"/>
      <w:outlineLvl w:val="0"/>
    </w:pPr>
    <w:rPr>
      <w:rFonts w:ascii="XO Thames" w:hAnsi="XO Thames"/>
      <w:b w:val="1"/>
      <w:sz w:val="32"/>
    </w:rPr>
  </w:style>
  <w:style w:styleId="Style_1_ch" w:type="character">
    <w:name w:val="heading 1"/>
    <w:link w:val="Style_1"/>
    <w:rPr>
      <w:rFonts w:ascii="XO Thames" w:hAnsi="XO Thames"/>
      <w:b w:val="1"/>
      <w:sz w:val="32"/>
    </w:rPr>
  </w:style>
  <w:style w:styleId="Style_13" w:type="paragraph">
    <w:name w:val="Hyperlink"/>
    <w:link w:val="Style_13_ch"/>
    <w:rPr>
      <w:color w:val="0000FF"/>
      <w:u w:val="single"/>
    </w:rPr>
  </w:style>
  <w:style w:styleId="Style_13_ch" w:type="character">
    <w:name w:val="Hyperlink"/>
    <w:link w:val="Style_13"/>
    <w:rPr>
      <w:color w:val="0000FF"/>
      <w:u w:val="single"/>
    </w:rPr>
  </w:style>
  <w:style w:styleId="Style_14" w:type="paragraph">
    <w:name w:val="Footnote"/>
    <w:link w:val="Style_14_ch"/>
    <w:pPr>
      <w:widowControl w:val="1"/>
      <w:ind w:firstLine="851" w:left="0"/>
      <w:jc w:val="both"/>
    </w:pPr>
    <w:rPr>
      <w:rFonts w:ascii="XO Thames" w:hAnsi="XO Thames"/>
      <w:sz w:val="22"/>
    </w:rPr>
  </w:style>
  <w:style w:styleId="Style_14_ch" w:type="character">
    <w:name w:val="Footnote"/>
    <w:link w:val="Style_14"/>
    <w:rPr>
      <w:rFonts w:ascii="XO Thames" w:hAnsi="XO Thames"/>
      <w:sz w:val="22"/>
    </w:rPr>
  </w:style>
  <w:style w:styleId="Style_15" w:type="paragraph">
    <w:name w:val="toc 1"/>
    <w:next w:val="Style_5"/>
    <w:link w:val="Style_15_ch"/>
    <w:uiPriority w:val="39"/>
    <w:pPr>
      <w:widowControl w:val="1"/>
      <w:ind w:firstLine="0" w:left="0"/>
      <w:jc w:val="left"/>
    </w:pPr>
    <w:rPr>
      <w:rFonts w:ascii="XO Thames" w:hAnsi="XO Thames"/>
      <w:b w:val="1"/>
      <w:sz w:val="28"/>
    </w:rPr>
  </w:style>
  <w:style w:styleId="Style_15_ch" w:type="character">
    <w:name w:val="toc 1"/>
    <w:link w:val="Style_15"/>
    <w:rPr>
      <w:rFonts w:ascii="XO Thames" w:hAnsi="XO Thames"/>
      <w:b w:val="1"/>
      <w:sz w:val="28"/>
    </w:rPr>
  </w:style>
  <w:style w:styleId="Style_16" w:type="paragraph">
    <w:name w:val="Header and Footer"/>
    <w:link w:val="Style_16_ch"/>
    <w:pPr>
      <w:widowControl w:val="1"/>
      <w:spacing w:line="240" w:lineRule="auto"/>
      <w:ind/>
      <w:jc w:val="both"/>
    </w:pPr>
    <w:rPr>
      <w:rFonts w:ascii="XO Thames" w:hAnsi="XO Thames"/>
      <w:sz w:val="28"/>
    </w:rPr>
  </w:style>
  <w:style w:styleId="Style_16_ch" w:type="character">
    <w:name w:val="Header and Footer"/>
    <w:link w:val="Style_16"/>
    <w:rPr>
      <w:rFonts w:ascii="XO Thames" w:hAnsi="XO Thames"/>
      <w:sz w:val="28"/>
    </w:rPr>
  </w:style>
  <w:style w:styleId="Style_17" w:type="paragraph">
    <w:name w:val="toc 9"/>
    <w:next w:val="Style_5"/>
    <w:link w:val="Style_17_ch"/>
    <w:uiPriority w:val="39"/>
    <w:pPr>
      <w:widowControl w:val="1"/>
      <w:ind w:firstLine="0" w:left="1600"/>
      <w:jc w:val="left"/>
    </w:pPr>
    <w:rPr>
      <w:rFonts w:ascii="XO Thames" w:hAnsi="XO Thames"/>
      <w:sz w:val="28"/>
    </w:rPr>
  </w:style>
  <w:style w:styleId="Style_17_ch" w:type="character">
    <w:name w:val="toc 9"/>
    <w:link w:val="Style_17"/>
    <w:rPr>
      <w:rFonts w:ascii="XO Thames" w:hAnsi="XO Thames"/>
      <w:sz w:val="28"/>
    </w:rPr>
  </w:style>
  <w:style w:styleId="Style_18" w:type="paragraph">
    <w:name w:val="toc 8"/>
    <w:next w:val="Style_5"/>
    <w:link w:val="Style_18_ch"/>
    <w:uiPriority w:val="39"/>
    <w:pPr>
      <w:widowControl w:val="1"/>
      <w:ind w:firstLine="0" w:left="1400"/>
      <w:jc w:val="left"/>
    </w:pPr>
    <w:rPr>
      <w:rFonts w:ascii="XO Thames" w:hAnsi="XO Thames"/>
      <w:sz w:val="28"/>
    </w:rPr>
  </w:style>
  <w:style w:styleId="Style_18_ch" w:type="character">
    <w:name w:val="toc 8"/>
    <w:link w:val="Style_18"/>
    <w:rPr>
      <w:rFonts w:ascii="XO Thames" w:hAnsi="XO Thames"/>
      <w:sz w:val="28"/>
    </w:rPr>
  </w:style>
  <w:style w:styleId="Style_19" w:type="paragraph">
    <w:name w:val="toc 5"/>
    <w:next w:val="Style_5"/>
    <w:link w:val="Style_19_ch"/>
    <w:uiPriority w:val="39"/>
    <w:pPr>
      <w:widowControl w:val="1"/>
      <w:ind w:firstLine="0" w:left="800"/>
      <w:jc w:val="left"/>
    </w:pPr>
    <w:rPr>
      <w:rFonts w:ascii="XO Thames" w:hAnsi="XO Thames"/>
      <w:sz w:val="28"/>
    </w:rPr>
  </w:style>
  <w:style w:styleId="Style_19_ch" w:type="character">
    <w:name w:val="toc 5"/>
    <w:link w:val="Style_19"/>
    <w:rPr>
      <w:rFonts w:ascii="XO Thames" w:hAnsi="XO Thames"/>
      <w:sz w:val="28"/>
    </w:rPr>
  </w:style>
  <w:style w:styleId="Style_20" w:type="paragraph">
    <w:name w:val="Subtitle"/>
    <w:next w:val="Style_5"/>
    <w:link w:val="Style_20_ch"/>
    <w:uiPriority w:val="11"/>
    <w:qFormat/>
    <w:pPr>
      <w:widowControl w:val="1"/>
      <w:ind/>
      <w:jc w:val="both"/>
    </w:pPr>
    <w:rPr>
      <w:rFonts w:ascii="XO Thames" w:hAnsi="XO Thames"/>
      <w:i w:val="1"/>
      <w:sz w:val="24"/>
    </w:rPr>
  </w:style>
  <w:style w:styleId="Style_20_ch" w:type="character">
    <w:name w:val="Subtitle"/>
    <w:link w:val="Style_20"/>
    <w:rPr>
      <w:rFonts w:ascii="XO Thames" w:hAnsi="XO Thames"/>
      <w:i w:val="1"/>
      <w:sz w:val="24"/>
    </w:rPr>
  </w:style>
  <w:style w:styleId="Style_21" w:type="paragraph">
    <w:name w:val="Title"/>
    <w:next w:val="Style_5"/>
    <w:link w:val="Style_21_ch"/>
    <w:uiPriority w:val="10"/>
    <w:qFormat/>
    <w:pPr>
      <w:widowControl w:val="1"/>
      <w:spacing w:after="567" w:before="567"/>
      <w:ind/>
      <w:jc w:val="center"/>
    </w:pPr>
    <w:rPr>
      <w:rFonts w:ascii="XO Thames" w:hAnsi="XO Thames"/>
      <w:b w:val="1"/>
      <w:caps w:val="1"/>
      <w:sz w:val="40"/>
    </w:rPr>
  </w:style>
  <w:style w:styleId="Style_21_ch" w:type="character">
    <w:name w:val="Title"/>
    <w:link w:val="Style_21"/>
    <w:rPr>
      <w:rFonts w:ascii="XO Thames" w:hAnsi="XO Thames"/>
      <w:b w:val="1"/>
      <w:caps w:val="1"/>
      <w:sz w:val="40"/>
    </w:rPr>
  </w:style>
  <w:style w:styleId="Style_4" w:type="paragraph">
    <w:name w:val="heading 4"/>
    <w:next w:val="Style_5"/>
    <w:link w:val="Style_4_ch"/>
    <w:uiPriority w:val="9"/>
    <w:qFormat/>
    <w:pPr>
      <w:widowControl w:val="1"/>
      <w:spacing w:after="120" w:before="120"/>
      <w:ind/>
      <w:jc w:val="both"/>
      <w:outlineLvl w:val="3"/>
    </w:pPr>
    <w:rPr>
      <w:rFonts w:ascii="XO Thames" w:hAnsi="XO Thames"/>
      <w:b w:val="1"/>
      <w:sz w:val="24"/>
    </w:rPr>
  </w:style>
  <w:style w:styleId="Style_4_ch" w:type="character">
    <w:name w:val="heading 4"/>
    <w:link w:val="Style_4"/>
    <w:rPr>
      <w:rFonts w:ascii="XO Thames" w:hAnsi="XO Thames"/>
      <w:b w:val="1"/>
      <w:sz w:val="24"/>
    </w:rPr>
  </w:style>
  <w:style w:styleId="Style_2" w:type="paragraph">
    <w:name w:val="heading 2"/>
    <w:next w:val="Style_5"/>
    <w:link w:val="Style_2_ch"/>
    <w:uiPriority w:val="9"/>
    <w:qFormat/>
    <w:pPr>
      <w:widowControl w:val="1"/>
      <w:spacing w:after="120" w:before="120"/>
      <w:ind/>
      <w:jc w:val="both"/>
      <w:outlineLvl w:val="1"/>
    </w:pPr>
    <w:rPr>
      <w:rFonts w:ascii="XO Thames" w:hAnsi="XO Thames"/>
      <w:b w:val="1"/>
      <w:sz w:val="28"/>
    </w:rPr>
  </w:style>
  <w:style w:styleId="Style_2_ch" w:type="character">
    <w:name w:val="heading 2"/>
    <w:link w:val="Style_2"/>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4" Target="stylesWithEffects.xml" Type="http://schemas.microsoft.com/office/2007/relationships/stylesWithEffects"/>
  <Relationship Id="rId1" Target="fontTable.xml" Type="http://schemas.openxmlformats.org/officeDocument/2006/relationships/fontTable"/>
  <Relationship Id="rId7" Target="numbering.xml" Type="http://schemas.openxmlformats.org/officeDocument/2006/relationships/numbering"/>
  <Relationship Id="rId5" Target="webSettings.xml" Type="http://schemas.openxmlformats.org/officeDocument/2006/relationships/webSettings"/>
  <Relationship Id="rId3" Target="styles.xml" Type="http://schemas.openxmlformats.org/officeDocument/2006/relationships/styles"/>
  <Relationship Id="rId2" Target="settings.xml" Type="http://schemas.openxmlformats.org/officeDocument/2006/relationships/settings"/>
  <Relationship Id="rId6" Target="theme/theme1.xml" Type="http://schemas.openxmlformats.org/officeDocument/2006/relationships/them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MyOffice-CoreFramework-Linux/39-1403.1128.10324.1037.1@fc1316eba30d48a15ce540845df284bfc00e4e9c</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2025-07-25T09:04:47Z</dcterms:created>
  <dcterms:modified xsi:type="dcterms:W3CDTF">2026-08-27T12:06:29Z</dcterms:modified>
</cp:coreProperties>
</file>